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20" w:rsidRPr="000B6E24" w:rsidRDefault="00633920" w:rsidP="00633920">
      <w:pPr>
        <w:pStyle w:val="Zaglavlje"/>
        <w:rPr>
          <w:rFonts w:ascii="Century Gothic" w:hAnsi="Century Gothic" w:cs="Century Gothic"/>
        </w:rPr>
      </w:pPr>
      <w:r w:rsidRPr="000B6E24">
        <w:rPr>
          <w:rFonts w:ascii="Century Gothic" w:hAnsi="Century Gothic" w:cs="Century Gothic"/>
        </w:rPr>
        <w:t xml:space="preserve">                                            </w:t>
      </w:r>
      <w:r>
        <w:rPr>
          <w:rFonts w:ascii="Century Gothic" w:hAnsi="Century Gothic" w:cs="Century Gothic"/>
          <w:noProof/>
        </w:rPr>
        <w:drawing>
          <wp:inline distT="0" distB="0" distL="0" distR="0">
            <wp:extent cx="352425" cy="4000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920" w:rsidRPr="008541A9" w:rsidRDefault="00633920" w:rsidP="00633920">
      <w:pPr>
        <w:pStyle w:val="Style1"/>
        <w:jc w:val="left"/>
      </w:pPr>
      <w:r w:rsidRPr="008541A9">
        <w:t xml:space="preserve">               REPUBLIKA HRVATSKA</w:t>
      </w:r>
    </w:p>
    <w:p w:rsidR="00633920" w:rsidRPr="008541A9" w:rsidRDefault="00633920" w:rsidP="00633920">
      <w:pPr>
        <w:framePr w:hSpace="187" w:wrap="auto" w:vAnchor="text" w:hAnchor="page" w:x="855" w:y="1"/>
        <w:jc w:val="both"/>
      </w:pPr>
      <w:r>
        <w:rPr>
          <w:noProof/>
        </w:rPr>
        <w:drawing>
          <wp:inline distT="0" distB="0" distL="0" distR="0">
            <wp:extent cx="371475" cy="457200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920" w:rsidRPr="008541A9" w:rsidRDefault="00633920" w:rsidP="00633920">
      <w:r w:rsidRPr="008541A9">
        <w:t>VUKOVARSKO-SRIJEMSKA ŽUPANIJA</w:t>
      </w:r>
    </w:p>
    <w:p w:rsidR="00633920" w:rsidRPr="008541A9" w:rsidRDefault="00633920" w:rsidP="00633920">
      <w:pPr>
        <w:rPr>
          <w:b/>
          <w:bCs/>
        </w:rPr>
      </w:pPr>
      <w:r w:rsidRPr="008541A9">
        <w:rPr>
          <w:b/>
          <w:bCs/>
        </w:rPr>
        <w:t xml:space="preserve">               OPĆINA JARMINA</w:t>
      </w:r>
    </w:p>
    <w:p w:rsidR="00633920" w:rsidRPr="008541A9" w:rsidRDefault="00633920" w:rsidP="00633920">
      <w:pPr>
        <w:rPr>
          <w:b/>
          <w:bCs/>
        </w:rPr>
      </w:pPr>
      <w:r w:rsidRPr="008541A9">
        <w:rPr>
          <w:b/>
          <w:bCs/>
        </w:rPr>
        <w:t xml:space="preserve">               OPĆINSKO VIJEĆE    </w:t>
      </w:r>
    </w:p>
    <w:p w:rsidR="00633920" w:rsidRPr="000B6E24" w:rsidRDefault="00633920" w:rsidP="00633920">
      <w:pPr>
        <w:rPr>
          <w:rFonts w:ascii="Century Gothic" w:hAnsi="Century Gothic" w:cs="Century Gothic"/>
        </w:rPr>
      </w:pPr>
    </w:p>
    <w:p w:rsidR="00633920" w:rsidRPr="003F56F4" w:rsidRDefault="00633920" w:rsidP="00633920">
      <w:r w:rsidRPr="003F56F4">
        <w:t>KLASA: 015-01/18-01/01</w:t>
      </w:r>
    </w:p>
    <w:p w:rsidR="00633920" w:rsidRDefault="00633920" w:rsidP="00633920">
      <w:proofErr w:type="spellStart"/>
      <w:r w:rsidRPr="00B867A6">
        <w:t>UR.BROJ</w:t>
      </w:r>
      <w:proofErr w:type="spellEnd"/>
      <w:r w:rsidRPr="00B867A6">
        <w:t>: 2188/04-1</w:t>
      </w:r>
      <w:r>
        <w:t>8</w:t>
      </w:r>
      <w:r w:rsidRPr="00B867A6">
        <w:t>-01-</w:t>
      </w:r>
      <w:r w:rsidR="009A0AA8">
        <w:t>6</w:t>
      </w:r>
    </w:p>
    <w:p w:rsidR="00633920" w:rsidRPr="00B867A6" w:rsidRDefault="00633920" w:rsidP="00633920">
      <w:proofErr w:type="spellStart"/>
      <w:r w:rsidRPr="00B867A6">
        <w:t>Jarmina</w:t>
      </w:r>
      <w:proofErr w:type="spellEnd"/>
      <w:r w:rsidRPr="00B867A6">
        <w:t xml:space="preserve">, </w:t>
      </w:r>
      <w:r>
        <w:t>31.</w:t>
      </w:r>
      <w:r w:rsidR="009A0AA8">
        <w:t xml:space="preserve"> </w:t>
      </w:r>
      <w:r>
        <w:t>siječnja 2018. godine</w:t>
      </w:r>
    </w:p>
    <w:p w:rsidR="00633920" w:rsidRPr="00B867A6" w:rsidRDefault="00633920" w:rsidP="00633920">
      <w:pPr>
        <w:shd w:val="clear" w:color="auto" w:fill="FFFFFF"/>
        <w:tabs>
          <w:tab w:val="left" w:pos="724"/>
        </w:tabs>
        <w:spacing w:line="274" w:lineRule="atLeast"/>
        <w:ind w:left="14" w:right="14" w:firstLine="706"/>
        <w:jc w:val="right"/>
        <w:rPr>
          <w:b/>
          <w:color w:val="FF6600"/>
          <w:lang w:val="it-IT"/>
        </w:rPr>
      </w:pPr>
    </w:p>
    <w:p w:rsidR="00633920" w:rsidRPr="00B867A6" w:rsidRDefault="00633920" w:rsidP="00633920">
      <w:pPr>
        <w:shd w:val="clear" w:color="auto" w:fill="FFFFFF"/>
        <w:tabs>
          <w:tab w:val="left" w:pos="724"/>
        </w:tabs>
        <w:spacing w:line="274" w:lineRule="atLeast"/>
        <w:ind w:left="14" w:right="14" w:firstLine="706"/>
        <w:jc w:val="both"/>
        <w:rPr>
          <w:lang w:val="it-IT"/>
        </w:rPr>
      </w:pPr>
      <w:proofErr w:type="spellStart"/>
      <w:r w:rsidRPr="00B867A6">
        <w:rPr>
          <w:lang w:val="it-IT"/>
        </w:rPr>
        <w:t>Temeljem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članka</w:t>
      </w:r>
      <w:proofErr w:type="spellEnd"/>
      <w:r w:rsidRPr="00B867A6">
        <w:rPr>
          <w:lang w:val="it-IT"/>
        </w:rPr>
        <w:t xml:space="preserve"> </w:t>
      </w:r>
      <w:proofErr w:type="gramStart"/>
      <w:r w:rsidRPr="00B867A6">
        <w:rPr>
          <w:lang w:val="it-IT"/>
        </w:rPr>
        <w:t>17</w:t>
      </w:r>
      <w:proofErr w:type="gramEnd"/>
      <w:r w:rsidRPr="00B867A6">
        <w:rPr>
          <w:lang w:val="it-IT"/>
        </w:rPr>
        <w:t xml:space="preserve">. </w:t>
      </w:r>
      <w:proofErr w:type="spellStart"/>
      <w:r w:rsidRPr="00B867A6">
        <w:rPr>
          <w:lang w:val="it-IT"/>
        </w:rPr>
        <w:t>Zakona</w:t>
      </w:r>
      <w:proofErr w:type="spellEnd"/>
      <w:r w:rsidRPr="00B867A6">
        <w:rPr>
          <w:lang w:val="it-IT"/>
        </w:rPr>
        <w:t xml:space="preserve"> o </w:t>
      </w:r>
      <w:proofErr w:type="spellStart"/>
      <w:r w:rsidRPr="00B867A6">
        <w:rPr>
          <w:lang w:val="it-IT"/>
        </w:rPr>
        <w:t>sustavu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civilne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zaštite</w:t>
      </w:r>
      <w:proofErr w:type="spellEnd"/>
      <w:r w:rsidRPr="00B867A6">
        <w:rPr>
          <w:lang w:val="it-IT"/>
        </w:rPr>
        <w:t xml:space="preserve"> (“</w:t>
      </w:r>
      <w:proofErr w:type="spellStart"/>
      <w:r w:rsidRPr="00B867A6">
        <w:rPr>
          <w:lang w:val="it-IT"/>
        </w:rPr>
        <w:t>Narodne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novine</w:t>
      </w:r>
      <w:proofErr w:type="spellEnd"/>
      <w:r w:rsidRPr="00B867A6">
        <w:rPr>
          <w:lang w:val="it-IT"/>
        </w:rPr>
        <w:t xml:space="preserve">” </w:t>
      </w:r>
      <w:proofErr w:type="spellStart"/>
      <w:r w:rsidRPr="00B867A6">
        <w:rPr>
          <w:lang w:val="it-IT"/>
        </w:rPr>
        <w:t>broj</w:t>
      </w:r>
      <w:proofErr w:type="spellEnd"/>
      <w:r w:rsidRPr="00B867A6">
        <w:rPr>
          <w:lang w:val="it-IT"/>
        </w:rPr>
        <w:t xml:space="preserve"> 82/15) i </w:t>
      </w:r>
      <w:proofErr w:type="spellStart"/>
      <w:r w:rsidRPr="00B867A6">
        <w:rPr>
          <w:lang w:val="it-IT"/>
        </w:rPr>
        <w:t>članka</w:t>
      </w:r>
      <w:proofErr w:type="spellEnd"/>
      <w:proofErr w:type="gramStart"/>
      <w:r w:rsidRPr="00B867A6">
        <w:rPr>
          <w:lang w:val="it-IT"/>
        </w:rPr>
        <w:t xml:space="preserve">  </w:t>
      </w:r>
      <w:proofErr w:type="gramEnd"/>
      <w:r w:rsidRPr="00B867A6">
        <w:rPr>
          <w:lang w:val="it-IT"/>
        </w:rPr>
        <w:t xml:space="preserve">31. </w:t>
      </w:r>
      <w:proofErr w:type="spellStart"/>
      <w:r w:rsidRPr="00B867A6">
        <w:rPr>
          <w:lang w:val="it-IT"/>
        </w:rPr>
        <w:t>Statuta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Općine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Jarmina</w:t>
      </w:r>
      <w:proofErr w:type="spellEnd"/>
      <w:r w:rsidRPr="00B867A6">
        <w:rPr>
          <w:lang w:val="it-IT"/>
        </w:rPr>
        <w:t xml:space="preserve"> (''</w:t>
      </w:r>
      <w:proofErr w:type="spellStart"/>
      <w:r w:rsidRPr="00B867A6">
        <w:rPr>
          <w:lang w:val="it-IT"/>
        </w:rPr>
        <w:t>Službeni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vjesnik</w:t>
      </w:r>
      <w:proofErr w:type="spellEnd"/>
      <w:r w:rsidRPr="00B867A6">
        <w:rPr>
          <w:lang w:val="it-IT"/>
        </w:rPr>
        <w:t xml:space="preserve">'' </w:t>
      </w:r>
      <w:proofErr w:type="spellStart"/>
      <w:r w:rsidRPr="00B867A6">
        <w:rPr>
          <w:lang w:val="it-IT"/>
        </w:rPr>
        <w:t>Vukovarsko-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srijemske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županije</w:t>
      </w:r>
      <w:proofErr w:type="spellEnd"/>
      <w:r w:rsidRPr="00B867A6">
        <w:rPr>
          <w:lang w:val="it-IT"/>
        </w:rPr>
        <w:t xml:space="preserve">, </w:t>
      </w:r>
      <w:proofErr w:type="spellStart"/>
      <w:r w:rsidRPr="00B867A6">
        <w:rPr>
          <w:lang w:val="it-IT"/>
        </w:rPr>
        <w:t>broj</w:t>
      </w:r>
      <w:proofErr w:type="spellEnd"/>
      <w:r w:rsidRPr="00B867A6">
        <w:rPr>
          <w:lang w:val="it-IT"/>
        </w:rPr>
        <w:t xml:space="preserve"> 12/14.), </w:t>
      </w:r>
      <w:proofErr w:type="spellStart"/>
      <w:r w:rsidRPr="00B867A6">
        <w:rPr>
          <w:lang w:val="it-IT"/>
        </w:rPr>
        <w:t>općinsko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vijeće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Općine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Jarmina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spacing w:val="-2"/>
          <w:lang w:val="it-IT"/>
        </w:rPr>
        <w:t>na</w:t>
      </w:r>
      <w:proofErr w:type="spellEnd"/>
      <w:proofErr w:type="gramStart"/>
      <w:r w:rsidRPr="00B867A6">
        <w:rPr>
          <w:spacing w:val="-2"/>
          <w:lang w:val="it-IT"/>
        </w:rPr>
        <w:t xml:space="preserve">  </w:t>
      </w:r>
      <w:proofErr w:type="spellStart"/>
      <w:proofErr w:type="gramEnd"/>
      <w:r w:rsidR="00263F61">
        <w:rPr>
          <w:spacing w:val="-2"/>
          <w:lang w:val="it-IT"/>
        </w:rPr>
        <w:t>svojoj</w:t>
      </w:r>
      <w:proofErr w:type="spellEnd"/>
      <w:r w:rsidR="00263F61">
        <w:rPr>
          <w:spacing w:val="-2"/>
          <w:lang w:val="it-IT"/>
        </w:rPr>
        <w:t xml:space="preserve"> 7. </w:t>
      </w:r>
      <w:proofErr w:type="spellStart"/>
      <w:r w:rsidRPr="00B867A6">
        <w:rPr>
          <w:spacing w:val="-2"/>
          <w:lang w:val="it-IT"/>
        </w:rPr>
        <w:t>sjednici</w:t>
      </w:r>
      <w:proofErr w:type="spellEnd"/>
      <w:r w:rsidRPr="00B867A6">
        <w:rPr>
          <w:spacing w:val="-2"/>
          <w:lang w:val="it-IT"/>
        </w:rPr>
        <w:t xml:space="preserve"> </w:t>
      </w:r>
      <w:proofErr w:type="spellStart"/>
      <w:r w:rsidRPr="00B867A6">
        <w:rPr>
          <w:spacing w:val="-2"/>
          <w:lang w:val="it-IT"/>
        </w:rPr>
        <w:t>održanoj</w:t>
      </w:r>
      <w:proofErr w:type="spellEnd"/>
      <w:r w:rsidRPr="00B867A6">
        <w:rPr>
          <w:spacing w:val="-2"/>
          <w:lang w:val="it-IT"/>
        </w:rPr>
        <w:t xml:space="preserve"> </w:t>
      </w:r>
      <w:proofErr w:type="spellStart"/>
      <w:r w:rsidRPr="00B867A6">
        <w:rPr>
          <w:spacing w:val="-2"/>
          <w:lang w:val="it-IT"/>
        </w:rPr>
        <w:t>dana</w:t>
      </w:r>
      <w:proofErr w:type="spellEnd"/>
      <w:r w:rsidRPr="00B867A6">
        <w:rPr>
          <w:spacing w:val="-2"/>
          <w:lang w:val="it-IT"/>
        </w:rPr>
        <w:t xml:space="preserve">  </w:t>
      </w:r>
      <w:r>
        <w:t>31. siječnja  2018</w:t>
      </w:r>
      <w:r>
        <w:rPr>
          <w:spacing w:val="-2"/>
          <w:lang w:val="it-IT"/>
        </w:rPr>
        <w:t xml:space="preserve">. </w:t>
      </w:r>
      <w:proofErr w:type="gramStart"/>
      <w:r w:rsidRPr="00B867A6">
        <w:rPr>
          <w:spacing w:val="-3"/>
          <w:lang w:val="it-IT"/>
        </w:rPr>
        <w:t>godine</w:t>
      </w:r>
      <w:proofErr w:type="gramEnd"/>
      <w:r w:rsidRPr="00B867A6">
        <w:rPr>
          <w:spacing w:val="-3"/>
          <w:lang w:val="it-IT"/>
        </w:rPr>
        <w:t xml:space="preserve"> </w:t>
      </w:r>
      <w:proofErr w:type="spellStart"/>
      <w:r w:rsidRPr="00B867A6">
        <w:rPr>
          <w:spacing w:val="-3"/>
          <w:lang w:val="it-IT"/>
        </w:rPr>
        <w:t>donosi</w:t>
      </w:r>
      <w:proofErr w:type="spellEnd"/>
      <w:r w:rsidRPr="00B867A6">
        <w:rPr>
          <w:spacing w:val="-3"/>
          <w:lang w:val="it-IT"/>
        </w:rPr>
        <w:t>:</w:t>
      </w:r>
    </w:p>
    <w:p w:rsidR="00633920" w:rsidRPr="00B867A6" w:rsidRDefault="00633920" w:rsidP="00633920">
      <w:pPr>
        <w:shd w:val="clear" w:color="auto" w:fill="FFFFFF"/>
        <w:spacing w:line="274" w:lineRule="atLeast"/>
        <w:ind w:right="14"/>
        <w:rPr>
          <w:b/>
          <w:bCs/>
          <w:lang w:val="it-IT"/>
        </w:rPr>
      </w:pPr>
    </w:p>
    <w:p w:rsidR="00633920" w:rsidRDefault="00633920" w:rsidP="00633920">
      <w:pPr>
        <w:shd w:val="clear" w:color="auto" w:fill="FFFFFF"/>
        <w:spacing w:line="274" w:lineRule="atLeast"/>
        <w:ind w:left="14" w:right="14"/>
        <w:jc w:val="center"/>
        <w:rPr>
          <w:b/>
          <w:bCs/>
          <w:lang w:val="it-IT"/>
        </w:rPr>
      </w:pPr>
      <w:r w:rsidRPr="00B867A6">
        <w:rPr>
          <w:b/>
          <w:bCs/>
          <w:lang w:val="it-IT"/>
        </w:rPr>
        <w:t>ANALIZU STANJA</w:t>
      </w:r>
      <w:r>
        <w:rPr>
          <w:b/>
          <w:bCs/>
          <w:lang w:val="it-IT"/>
        </w:rPr>
        <w:t xml:space="preserve"> </w:t>
      </w:r>
    </w:p>
    <w:p w:rsidR="00633920" w:rsidRDefault="00633920" w:rsidP="00633920">
      <w:pPr>
        <w:shd w:val="clear" w:color="auto" w:fill="FFFFFF"/>
        <w:spacing w:line="274" w:lineRule="atLeast"/>
        <w:ind w:left="14" w:right="14"/>
        <w:jc w:val="center"/>
        <w:rPr>
          <w:b/>
          <w:bCs/>
          <w:lang w:val="it-IT"/>
        </w:rPr>
      </w:pPr>
      <w:r w:rsidRPr="00B867A6">
        <w:rPr>
          <w:b/>
          <w:bCs/>
          <w:lang w:val="it-IT"/>
        </w:rPr>
        <w:t>SUSTAVA CIVILNE ZAŠTITE NA PODRUČJU</w:t>
      </w:r>
      <w:r>
        <w:rPr>
          <w:b/>
          <w:bCs/>
          <w:lang w:val="it-IT"/>
        </w:rPr>
        <w:t xml:space="preserve"> </w:t>
      </w:r>
      <w:r w:rsidRPr="00B867A6">
        <w:rPr>
          <w:b/>
          <w:bCs/>
          <w:lang w:val="it-IT"/>
        </w:rPr>
        <w:t xml:space="preserve">OPĆINE JARMINA </w:t>
      </w:r>
    </w:p>
    <w:p w:rsidR="00633920" w:rsidRPr="00B867A6" w:rsidRDefault="00633920" w:rsidP="00633920">
      <w:pPr>
        <w:shd w:val="clear" w:color="auto" w:fill="FFFFFF"/>
        <w:spacing w:line="274" w:lineRule="atLeast"/>
        <w:ind w:right="14"/>
        <w:jc w:val="center"/>
        <w:rPr>
          <w:b/>
          <w:bCs/>
          <w:lang w:val="it-IT"/>
        </w:rPr>
      </w:pPr>
      <w:r w:rsidRPr="00B867A6">
        <w:rPr>
          <w:b/>
          <w:bCs/>
          <w:lang w:val="it-IT"/>
        </w:rPr>
        <w:t>U 201</w:t>
      </w:r>
      <w:r>
        <w:rPr>
          <w:b/>
          <w:bCs/>
          <w:lang w:val="it-IT"/>
        </w:rPr>
        <w:t>7</w:t>
      </w:r>
      <w:r w:rsidRPr="00B867A6">
        <w:rPr>
          <w:b/>
          <w:bCs/>
          <w:lang w:val="it-IT"/>
        </w:rPr>
        <w:t>. GODINI</w:t>
      </w:r>
    </w:p>
    <w:p w:rsidR="00633920" w:rsidRPr="00B867A6" w:rsidRDefault="00633920" w:rsidP="00633920">
      <w:pPr>
        <w:shd w:val="clear" w:color="auto" w:fill="FFFFFF"/>
        <w:spacing w:line="274" w:lineRule="atLeast"/>
        <w:ind w:right="14"/>
        <w:jc w:val="both"/>
        <w:rPr>
          <w:b/>
          <w:bCs/>
          <w:lang w:val="it-IT"/>
        </w:rPr>
      </w:pP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it-IT"/>
        </w:rPr>
      </w:pPr>
      <w:r w:rsidRPr="00B867A6">
        <w:rPr>
          <w:b/>
          <w:bCs/>
          <w:lang w:val="it-IT"/>
        </w:rPr>
        <w:t>UVOD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it-IT"/>
        </w:rPr>
      </w:pPr>
      <w:proofErr w:type="spellStart"/>
      <w:r w:rsidRPr="00B867A6">
        <w:rPr>
          <w:lang w:val="it-IT"/>
        </w:rPr>
        <w:t>Sustav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civilne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zaštite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je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sustav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organiziranja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sudionika</w:t>
      </w:r>
      <w:proofErr w:type="spellEnd"/>
      <w:r w:rsidRPr="00B867A6">
        <w:rPr>
          <w:lang w:val="it-IT"/>
        </w:rPr>
        <w:t xml:space="preserve">, </w:t>
      </w:r>
      <w:proofErr w:type="spellStart"/>
      <w:r w:rsidRPr="00B867A6">
        <w:rPr>
          <w:lang w:val="it-IT"/>
        </w:rPr>
        <w:t>operativnih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snaga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građana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za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ostvarivanje</w:t>
      </w:r>
      <w:proofErr w:type="spellEnd"/>
      <w:r w:rsidRPr="00B867A6">
        <w:rPr>
          <w:lang w:val="it-IT"/>
        </w:rPr>
        <w:t xml:space="preserve"> </w:t>
      </w:r>
      <w:proofErr w:type="spellStart"/>
      <w:proofErr w:type="gramStart"/>
      <w:r w:rsidRPr="00B867A6">
        <w:rPr>
          <w:lang w:val="it-IT"/>
        </w:rPr>
        <w:t>zaštite</w:t>
      </w:r>
      <w:proofErr w:type="spellEnd"/>
      <w:r w:rsidRPr="00B867A6">
        <w:rPr>
          <w:lang w:val="it-IT"/>
        </w:rPr>
        <w:t xml:space="preserve"> i</w:t>
      </w:r>
      <w:proofErr w:type="gram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spašavanja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ljudi</w:t>
      </w:r>
      <w:proofErr w:type="spellEnd"/>
      <w:r w:rsidRPr="00B867A6">
        <w:rPr>
          <w:lang w:val="it-IT"/>
        </w:rPr>
        <w:t xml:space="preserve">, </w:t>
      </w:r>
      <w:proofErr w:type="spellStart"/>
      <w:r w:rsidRPr="00B867A6">
        <w:rPr>
          <w:lang w:val="it-IT"/>
        </w:rPr>
        <w:t>životinja</w:t>
      </w:r>
      <w:proofErr w:type="spellEnd"/>
      <w:r w:rsidRPr="00B867A6">
        <w:rPr>
          <w:lang w:val="it-IT"/>
        </w:rPr>
        <w:t xml:space="preserve">, </w:t>
      </w:r>
      <w:proofErr w:type="spellStart"/>
      <w:r w:rsidRPr="00B867A6">
        <w:rPr>
          <w:lang w:val="it-IT"/>
        </w:rPr>
        <w:t>materijalnih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kulturnih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dobara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okoliša</w:t>
      </w:r>
      <w:proofErr w:type="spellEnd"/>
      <w:r w:rsidRPr="00B867A6">
        <w:rPr>
          <w:lang w:val="it-IT"/>
        </w:rPr>
        <w:t xml:space="preserve"> u </w:t>
      </w:r>
      <w:proofErr w:type="spellStart"/>
      <w:r w:rsidRPr="00B867A6">
        <w:rPr>
          <w:lang w:val="it-IT"/>
        </w:rPr>
        <w:t>velikim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nesrećama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katastrofama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otklanjanja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posljedica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terorizma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ratnih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razaranja</w:t>
      </w:r>
      <w:proofErr w:type="spellEnd"/>
      <w:r w:rsidRPr="00B867A6">
        <w:rPr>
          <w:lang w:val="it-IT"/>
        </w:rPr>
        <w:t>.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it-IT"/>
        </w:rPr>
      </w:pPr>
      <w:proofErr w:type="spellStart"/>
      <w:r w:rsidRPr="00B867A6">
        <w:rPr>
          <w:lang w:val="it-IT"/>
        </w:rPr>
        <w:t>Jedinice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lokalne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područne</w:t>
      </w:r>
      <w:proofErr w:type="spellEnd"/>
      <w:r w:rsidRPr="00B867A6">
        <w:rPr>
          <w:lang w:val="it-IT"/>
        </w:rPr>
        <w:t xml:space="preserve"> (</w:t>
      </w:r>
      <w:proofErr w:type="spellStart"/>
      <w:r w:rsidRPr="00B867A6">
        <w:rPr>
          <w:lang w:val="it-IT"/>
        </w:rPr>
        <w:t>regionalne</w:t>
      </w:r>
      <w:proofErr w:type="spellEnd"/>
      <w:r w:rsidRPr="00B867A6">
        <w:rPr>
          <w:lang w:val="it-IT"/>
        </w:rPr>
        <w:t xml:space="preserve">) </w:t>
      </w:r>
      <w:proofErr w:type="spellStart"/>
      <w:r w:rsidRPr="00B867A6">
        <w:rPr>
          <w:lang w:val="it-IT"/>
        </w:rPr>
        <w:t>samouprave</w:t>
      </w:r>
      <w:proofErr w:type="spellEnd"/>
      <w:r w:rsidRPr="00B867A6">
        <w:rPr>
          <w:lang w:val="it-IT"/>
        </w:rPr>
        <w:t xml:space="preserve">, u </w:t>
      </w:r>
      <w:proofErr w:type="spellStart"/>
      <w:r w:rsidRPr="00B867A6">
        <w:rPr>
          <w:lang w:val="it-IT"/>
        </w:rPr>
        <w:t>okviru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svojih</w:t>
      </w:r>
      <w:proofErr w:type="spellEnd"/>
      <w:r w:rsidRPr="00B867A6">
        <w:rPr>
          <w:lang w:val="it-IT"/>
        </w:rPr>
        <w:t xml:space="preserve"> prava </w:t>
      </w:r>
      <w:proofErr w:type="gramStart"/>
      <w:r w:rsidRPr="00B867A6">
        <w:rPr>
          <w:lang w:val="it-IT"/>
        </w:rPr>
        <w:t>i</w:t>
      </w:r>
      <w:proofErr w:type="gram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obveza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utvrđenih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Ustavom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zakonom</w:t>
      </w:r>
      <w:proofErr w:type="spellEnd"/>
      <w:r w:rsidRPr="00B867A6">
        <w:rPr>
          <w:lang w:val="it-IT"/>
        </w:rPr>
        <w:t xml:space="preserve">, </w:t>
      </w:r>
      <w:proofErr w:type="spellStart"/>
      <w:r w:rsidRPr="00B867A6">
        <w:rPr>
          <w:lang w:val="it-IT"/>
        </w:rPr>
        <w:t>uređuju</w:t>
      </w:r>
      <w:proofErr w:type="spellEnd"/>
      <w:r w:rsidRPr="00B867A6">
        <w:rPr>
          <w:lang w:val="it-IT"/>
        </w:rPr>
        <w:t xml:space="preserve">, </w:t>
      </w:r>
      <w:proofErr w:type="spellStart"/>
      <w:r w:rsidRPr="00B867A6">
        <w:rPr>
          <w:lang w:val="it-IT"/>
        </w:rPr>
        <w:t>planiraju</w:t>
      </w:r>
      <w:proofErr w:type="spellEnd"/>
      <w:r w:rsidRPr="00B867A6">
        <w:rPr>
          <w:lang w:val="it-IT"/>
        </w:rPr>
        <w:t xml:space="preserve">, </w:t>
      </w:r>
      <w:proofErr w:type="spellStart"/>
      <w:r w:rsidRPr="00B867A6">
        <w:rPr>
          <w:lang w:val="it-IT"/>
        </w:rPr>
        <w:t>organiziraju</w:t>
      </w:r>
      <w:proofErr w:type="spellEnd"/>
      <w:r w:rsidRPr="00B867A6">
        <w:rPr>
          <w:lang w:val="it-IT"/>
        </w:rPr>
        <w:t xml:space="preserve">, </w:t>
      </w:r>
      <w:proofErr w:type="spellStart"/>
      <w:r w:rsidRPr="00B867A6">
        <w:rPr>
          <w:lang w:val="it-IT"/>
        </w:rPr>
        <w:t>financiraju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provode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zaštitu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spašavanje</w:t>
      </w:r>
      <w:proofErr w:type="spellEnd"/>
      <w:r w:rsidRPr="00B867A6">
        <w:rPr>
          <w:lang w:val="it-IT"/>
        </w:rPr>
        <w:t xml:space="preserve">. </w:t>
      </w:r>
    </w:p>
    <w:p w:rsidR="00633920" w:rsidRPr="00B867A6" w:rsidRDefault="00633920" w:rsidP="00633920">
      <w:pPr>
        <w:pStyle w:val="Naslov2"/>
        <w:spacing w:before="0" w:after="0" w:line="270" w:lineRule="atLeast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</w:pP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Člankom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smartTag w:uri="urn:schemas-microsoft-com:office:smarttags" w:element="metricconverter">
        <w:smartTagPr>
          <w:attr w:name="ProductID" w:val="17. st"/>
        </w:smartTagPr>
        <w:r w:rsidRPr="00B867A6">
          <w:rPr>
            <w:rFonts w:ascii="Times New Roman" w:hAnsi="Times New Roman" w:cs="Times New Roman"/>
            <w:b w:val="0"/>
            <w:bCs w:val="0"/>
            <w:i w:val="0"/>
            <w:iCs w:val="0"/>
            <w:sz w:val="24"/>
            <w:szCs w:val="24"/>
            <w:lang w:val="it-IT"/>
          </w:rPr>
          <w:t xml:space="preserve">17. </w:t>
        </w:r>
        <w:proofErr w:type="spellStart"/>
        <w:proofErr w:type="gramStart"/>
        <w:r w:rsidRPr="00B867A6">
          <w:rPr>
            <w:rFonts w:ascii="Times New Roman" w:hAnsi="Times New Roman" w:cs="Times New Roman"/>
            <w:b w:val="0"/>
            <w:bCs w:val="0"/>
            <w:i w:val="0"/>
            <w:iCs w:val="0"/>
            <w:sz w:val="24"/>
            <w:szCs w:val="24"/>
            <w:lang w:val="it-IT"/>
          </w:rPr>
          <w:t>st</w:t>
        </w:r>
      </w:smartTag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.</w:t>
      </w:r>
      <w:proofErr w:type="gram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1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alineja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1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Zakona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o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sustavu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civilne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zaštite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(“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Narodne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novine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”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broj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82/15)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definirano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je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da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predstavnička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tijela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jedinica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lokalne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i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područne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(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regionalne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)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samouprave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u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p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ostupku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donošenja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prorač</w:t>
      </w:r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una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razmatra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i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usvaja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godišnju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analizu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stanja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i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godišnji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plan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razvoja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sustava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civilne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zaštite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s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financijskim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učincima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za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trogodišnje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razdoblje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te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smjernice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za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organizaciju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i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razvoj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sustava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, te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obavljaju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i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druge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poslove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zaštite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i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spašavanja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utvrđene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  <w:proofErr w:type="spellStart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zakonom</w:t>
      </w:r>
      <w:proofErr w:type="spellEnd"/>
      <w:r w:rsidRPr="00B867A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it-IT"/>
        </w:rPr>
        <w:t>.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it-IT"/>
        </w:rPr>
      </w:pPr>
    </w:p>
    <w:p w:rsidR="00633920" w:rsidRPr="00B867A6" w:rsidRDefault="00633920" w:rsidP="00633920">
      <w:pPr>
        <w:shd w:val="clear" w:color="auto" w:fill="FFFFFF"/>
        <w:spacing w:line="274" w:lineRule="atLeast"/>
        <w:ind w:right="14" w:firstLine="708"/>
        <w:jc w:val="both"/>
        <w:rPr>
          <w:b/>
          <w:bCs/>
          <w:lang w:val="it-IT"/>
        </w:rPr>
      </w:pPr>
      <w:r w:rsidRPr="00B867A6">
        <w:rPr>
          <w:b/>
          <w:bCs/>
          <w:lang w:val="it-IT"/>
        </w:rPr>
        <w:t>STANJE PO VAŽNIJIM SASTAVNICAMA SUSTAVA</w:t>
      </w:r>
      <w:r>
        <w:rPr>
          <w:b/>
          <w:bCs/>
          <w:lang w:val="it-IT"/>
        </w:rPr>
        <w:t xml:space="preserve"> </w:t>
      </w:r>
      <w:r w:rsidRPr="00B867A6">
        <w:rPr>
          <w:b/>
          <w:bCs/>
          <w:lang w:val="it-IT"/>
        </w:rPr>
        <w:t xml:space="preserve"> CIVILNE ZAŠTITE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it-IT"/>
        </w:rPr>
      </w:pPr>
    </w:p>
    <w:p w:rsidR="00633920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b/>
          <w:bCs/>
          <w:lang w:val="it-IT"/>
        </w:rPr>
      </w:pPr>
      <w:r w:rsidRPr="00B867A6">
        <w:rPr>
          <w:b/>
          <w:bCs/>
          <w:lang w:val="it-IT"/>
        </w:rPr>
        <w:t>1. CIVILNA ZAŠTITA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b/>
          <w:bCs/>
          <w:lang w:val="it-IT"/>
        </w:rPr>
      </w:pP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b/>
          <w:bCs/>
          <w:lang w:val="it-IT"/>
        </w:rPr>
      </w:pPr>
      <w:r w:rsidRPr="00B867A6">
        <w:rPr>
          <w:b/>
          <w:bCs/>
          <w:lang w:val="it-IT"/>
        </w:rPr>
        <w:t>1.1. STOŽER CIVILNE ZAŠTITE</w:t>
      </w:r>
    </w:p>
    <w:p w:rsidR="00633920" w:rsidRPr="00B867A6" w:rsidRDefault="00633920" w:rsidP="00633920">
      <w:pPr>
        <w:shd w:val="clear" w:color="auto" w:fill="FFFFFF"/>
        <w:spacing w:line="274" w:lineRule="atLeast"/>
        <w:ind w:right="14"/>
        <w:jc w:val="both"/>
        <w:rPr>
          <w:lang w:val="it-IT"/>
        </w:rPr>
      </w:pP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it-IT"/>
        </w:rPr>
      </w:pPr>
      <w:proofErr w:type="spellStart"/>
      <w:r w:rsidRPr="00B867A6">
        <w:rPr>
          <w:lang w:val="it-IT"/>
        </w:rPr>
        <w:t>Odlukom</w:t>
      </w:r>
      <w:proofErr w:type="spellEnd"/>
      <w:r w:rsidRPr="00B867A6">
        <w:rPr>
          <w:lang w:val="it-IT"/>
        </w:rPr>
        <w:t xml:space="preserve"> o </w:t>
      </w:r>
      <w:proofErr w:type="spellStart"/>
      <w:r w:rsidRPr="00B867A6">
        <w:rPr>
          <w:lang w:val="it-IT"/>
        </w:rPr>
        <w:t>imenovanju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Stožera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civilne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zaštite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Općine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Jarmina</w:t>
      </w:r>
      <w:proofErr w:type="spellEnd"/>
      <w:r>
        <w:rPr>
          <w:lang w:val="it-IT"/>
        </w:rPr>
        <w:t xml:space="preserve"> </w:t>
      </w:r>
      <w:proofErr w:type="gramStart"/>
      <w:r>
        <w:rPr>
          <w:lang w:val="it-IT"/>
        </w:rPr>
        <w:t>i</w:t>
      </w:r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Odlukom</w:t>
      </w:r>
      <w:proofErr w:type="spellEnd"/>
      <w:r>
        <w:rPr>
          <w:lang w:val="it-IT"/>
        </w:rPr>
        <w:t xml:space="preserve"> o </w:t>
      </w:r>
      <w:r w:rsidRPr="00AD6198">
        <w:t>izmjeni i dopuni Odluke o imenovanju Stožera civilne zaštite</w:t>
      </w:r>
      <w:r>
        <w:rPr>
          <w:lang w:val="it-IT"/>
        </w:rPr>
        <w:t xml:space="preserve">, a </w:t>
      </w:r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temeljem</w:t>
      </w:r>
      <w:proofErr w:type="spellEnd"/>
      <w:r w:rsidRPr="00B867A6">
        <w:rPr>
          <w:lang w:val="it-IT"/>
        </w:rPr>
        <w:t xml:space="preserve"> čl. </w:t>
      </w:r>
      <w:smartTag w:uri="urn:schemas-microsoft-com:office:smarttags" w:element="metricconverter">
        <w:smartTagPr>
          <w:attr w:name="ProductID" w:val="24 st"/>
        </w:smartTagPr>
        <w:r w:rsidRPr="00B867A6">
          <w:rPr>
            <w:lang w:val="it-IT"/>
          </w:rPr>
          <w:t xml:space="preserve">24 </w:t>
        </w:r>
        <w:proofErr w:type="spellStart"/>
        <w:r w:rsidRPr="00B867A6">
          <w:rPr>
            <w:lang w:val="it-IT"/>
          </w:rPr>
          <w:t>st</w:t>
        </w:r>
      </w:smartTag>
      <w:proofErr w:type="spellEnd"/>
      <w:r w:rsidRPr="00B867A6">
        <w:rPr>
          <w:lang w:val="it-IT"/>
        </w:rPr>
        <w:t xml:space="preserve">. 1 </w:t>
      </w:r>
      <w:proofErr w:type="spellStart"/>
      <w:r w:rsidRPr="00B867A6">
        <w:rPr>
          <w:lang w:val="it-IT"/>
        </w:rPr>
        <w:t>Zakona</w:t>
      </w:r>
      <w:proofErr w:type="spellEnd"/>
      <w:r w:rsidRPr="00B867A6">
        <w:rPr>
          <w:lang w:val="it-IT"/>
        </w:rPr>
        <w:t xml:space="preserve"> o </w:t>
      </w:r>
      <w:proofErr w:type="spellStart"/>
      <w:r w:rsidRPr="00B867A6">
        <w:rPr>
          <w:lang w:val="it-IT"/>
        </w:rPr>
        <w:t>sustavu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civilne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zaštite</w:t>
      </w:r>
      <w:proofErr w:type="spellEnd"/>
      <w:r w:rsidRPr="00B867A6">
        <w:rPr>
          <w:lang w:val="it-IT"/>
        </w:rPr>
        <w:t xml:space="preserve"> (</w:t>
      </w:r>
      <w:proofErr w:type="spellStart"/>
      <w:r w:rsidRPr="00B867A6">
        <w:rPr>
          <w:lang w:val="it-IT"/>
        </w:rPr>
        <w:t>„Narodne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novine</w:t>
      </w:r>
      <w:proofErr w:type="spellEnd"/>
      <w:r w:rsidRPr="00B867A6">
        <w:rPr>
          <w:lang w:val="it-IT"/>
        </w:rPr>
        <w:t xml:space="preserve">“ </w:t>
      </w:r>
      <w:proofErr w:type="spellStart"/>
      <w:r w:rsidRPr="00B867A6">
        <w:rPr>
          <w:lang w:val="it-IT"/>
        </w:rPr>
        <w:t>broj</w:t>
      </w:r>
      <w:proofErr w:type="spellEnd"/>
      <w:r w:rsidRPr="00B867A6">
        <w:rPr>
          <w:lang w:val="it-IT"/>
        </w:rPr>
        <w:t xml:space="preserve"> 82/15)</w:t>
      </w:r>
      <w:r>
        <w:rPr>
          <w:lang w:val="it-IT"/>
        </w:rPr>
        <w:t xml:space="preserve">, </w:t>
      </w:r>
      <w:proofErr w:type="spellStart"/>
      <w:r w:rsidRPr="009C36D9">
        <w:rPr>
          <w:color w:val="0070C0"/>
          <w:lang w:val="it-IT"/>
        </w:rPr>
        <w:t>zatim</w:t>
      </w:r>
      <w:proofErr w:type="spellEnd"/>
      <w:r w:rsidRPr="009C36D9">
        <w:rPr>
          <w:color w:val="0070C0"/>
          <w:lang w:val="it-IT"/>
        </w:rPr>
        <w:t xml:space="preserve"> </w:t>
      </w:r>
      <w:proofErr w:type="spellStart"/>
      <w:r w:rsidRPr="009C36D9">
        <w:rPr>
          <w:color w:val="0070C0"/>
          <w:lang w:val="it-IT"/>
        </w:rPr>
        <w:t>Pravilnika</w:t>
      </w:r>
      <w:proofErr w:type="spellEnd"/>
      <w:r w:rsidRPr="009C36D9">
        <w:rPr>
          <w:color w:val="0070C0"/>
          <w:lang w:val="it-IT"/>
        </w:rPr>
        <w:t xml:space="preserve"> o </w:t>
      </w:r>
      <w:proofErr w:type="spellStart"/>
      <w:r w:rsidRPr="009C36D9">
        <w:rPr>
          <w:color w:val="0070C0"/>
          <w:lang w:val="it-IT"/>
        </w:rPr>
        <w:t>sastavu</w:t>
      </w:r>
      <w:proofErr w:type="spellEnd"/>
      <w:r w:rsidRPr="009C36D9">
        <w:rPr>
          <w:color w:val="0070C0"/>
          <w:lang w:val="it-IT"/>
        </w:rPr>
        <w:t xml:space="preserve"> stožera, </w:t>
      </w:r>
      <w:proofErr w:type="spellStart"/>
      <w:r w:rsidRPr="009C36D9">
        <w:rPr>
          <w:color w:val="0070C0"/>
          <w:lang w:val="it-IT"/>
        </w:rPr>
        <w:t>načinu</w:t>
      </w:r>
      <w:proofErr w:type="spellEnd"/>
      <w:r w:rsidRPr="009C36D9">
        <w:rPr>
          <w:color w:val="0070C0"/>
          <w:lang w:val="it-IT"/>
        </w:rPr>
        <w:t xml:space="preserve"> rada te </w:t>
      </w:r>
      <w:proofErr w:type="spellStart"/>
      <w:r w:rsidRPr="009C36D9">
        <w:rPr>
          <w:color w:val="0070C0"/>
          <w:lang w:val="it-IT"/>
        </w:rPr>
        <w:t>uvjetima</w:t>
      </w:r>
      <w:proofErr w:type="spellEnd"/>
      <w:r w:rsidRPr="009C36D9">
        <w:rPr>
          <w:color w:val="0070C0"/>
          <w:lang w:val="it-IT"/>
        </w:rPr>
        <w:t xml:space="preserve"> </w:t>
      </w:r>
      <w:proofErr w:type="spellStart"/>
      <w:r w:rsidRPr="009C36D9">
        <w:rPr>
          <w:color w:val="0070C0"/>
          <w:lang w:val="it-IT"/>
        </w:rPr>
        <w:t>za</w:t>
      </w:r>
      <w:proofErr w:type="spellEnd"/>
      <w:r w:rsidRPr="009C36D9">
        <w:rPr>
          <w:color w:val="0070C0"/>
          <w:lang w:val="it-IT"/>
        </w:rPr>
        <w:t xml:space="preserve"> </w:t>
      </w:r>
      <w:proofErr w:type="spellStart"/>
      <w:r w:rsidRPr="009C36D9">
        <w:rPr>
          <w:color w:val="0070C0"/>
          <w:lang w:val="it-IT"/>
        </w:rPr>
        <w:t>imenovanje</w:t>
      </w:r>
      <w:proofErr w:type="spellEnd"/>
      <w:r w:rsidRPr="009C36D9">
        <w:rPr>
          <w:color w:val="0070C0"/>
          <w:lang w:val="it-IT"/>
        </w:rPr>
        <w:t xml:space="preserve"> </w:t>
      </w:r>
      <w:proofErr w:type="spellStart"/>
      <w:r w:rsidRPr="009C36D9">
        <w:rPr>
          <w:color w:val="0070C0"/>
          <w:lang w:val="it-IT"/>
        </w:rPr>
        <w:t>načelnika</w:t>
      </w:r>
      <w:proofErr w:type="spellEnd"/>
      <w:r w:rsidRPr="009C36D9">
        <w:rPr>
          <w:color w:val="0070C0"/>
          <w:lang w:val="it-IT"/>
        </w:rPr>
        <w:t xml:space="preserve">, </w:t>
      </w:r>
      <w:proofErr w:type="spellStart"/>
      <w:r w:rsidRPr="009C36D9">
        <w:rPr>
          <w:color w:val="0070C0"/>
          <w:lang w:val="it-IT"/>
        </w:rPr>
        <w:t>zamjenika</w:t>
      </w:r>
      <w:proofErr w:type="spellEnd"/>
      <w:r w:rsidRPr="009C36D9">
        <w:rPr>
          <w:color w:val="0070C0"/>
          <w:lang w:val="it-IT"/>
        </w:rPr>
        <w:t xml:space="preserve"> </w:t>
      </w:r>
      <w:proofErr w:type="spellStart"/>
      <w:r w:rsidRPr="009C36D9">
        <w:rPr>
          <w:color w:val="0070C0"/>
          <w:lang w:val="it-IT"/>
        </w:rPr>
        <w:t>načelnika</w:t>
      </w:r>
      <w:proofErr w:type="spellEnd"/>
      <w:r w:rsidRPr="009C36D9">
        <w:rPr>
          <w:color w:val="0070C0"/>
          <w:lang w:val="it-IT"/>
        </w:rPr>
        <w:t xml:space="preserve"> i </w:t>
      </w:r>
      <w:proofErr w:type="spellStart"/>
      <w:r w:rsidRPr="009C36D9">
        <w:rPr>
          <w:color w:val="0070C0"/>
          <w:lang w:val="it-IT"/>
        </w:rPr>
        <w:t>članova</w:t>
      </w:r>
      <w:proofErr w:type="spellEnd"/>
      <w:r w:rsidRPr="009C36D9">
        <w:rPr>
          <w:color w:val="0070C0"/>
          <w:lang w:val="it-IT"/>
        </w:rPr>
        <w:t xml:space="preserve"> stožera </w:t>
      </w:r>
      <w:proofErr w:type="spellStart"/>
      <w:r w:rsidRPr="009C36D9">
        <w:rPr>
          <w:color w:val="0070C0"/>
          <w:lang w:val="it-IT"/>
        </w:rPr>
        <w:t>civilne</w:t>
      </w:r>
      <w:proofErr w:type="spellEnd"/>
      <w:r w:rsidRPr="009C36D9">
        <w:rPr>
          <w:color w:val="0070C0"/>
          <w:lang w:val="it-IT"/>
        </w:rPr>
        <w:t xml:space="preserve"> </w:t>
      </w:r>
      <w:proofErr w:type="spellStart"/>
      <w:r w:rsidRPr="009C36D9">
        <w:rPr>
          <w:color w:val="0070C0"/>
          <w:lang w:val="it-IT"/>
        </w:rPr>
        <w:t>zaštite</w:t>
      </w:r>
      <w:proofErr w:type="spellEnd"/>
      <w:r w:rsidRPr="009C36D9">
        <w:rPr>
          <w:color w:val="0070C0"/>
          <w:lang w:val="it-IT"/>
        </w:rPr>
        <w:t xml:space="preserve"> (“</w:t>
      </w:r>
      <w:proofErr w:type="spellStart"/>
      <w:r w:rsidRPr="009C36D9">
        <w:rPr>
          <w:color w:val="0070C0"/>
          <w:lang w:val="it-IT"/>
        </w:rPr>
        <w:t>Narodne</w:t>
      </w:r>
      <w:proofErr w:type="spellEnd"/>
      <w:r w:rsidRPr="009C36D9">
        <w:rPr>
          <w:color w:val="0070C0"/>
          <w:lang w:val="it-IT"/>
        </w:rPr>
        <w:t xml:space="preserve"> </w:t>
      </w:r>
      <w:proofErr w:type="spellStart"/>
      <w:r w:rsidRPr="009C36D9">
        <w:rPr>
          <w:color w:val="0070C0"/>
          <w:lang w:val="it-IT"/>
        </w:rPr>
        <w:t>novine</w:t>
      </w:r>
      <w:proofErr w:type="spellEnd"/>
      <w:r w:rsidRPr="009C36D9">
        <w:rPr>
          <w:color w:val="0070C0"/>
          <w:lang w:val="it-IT"/>
        </w:rPr>
        <w:t xml:space="preserve">” </w:t>
      </w:r>
      <w:proofErr w:type="spellStart"/>
      <w:r w:rsidRPr="009C36D9">
        <w:rPr>
          <w:color w:val="0070C0"/>
          <w:lang w:val="it-IT"/>
        </w:rPr>
        <w:t>broj</w:t>
      </w:r>
      <w:proofErr w:type="spellEnd"/>
      <w:r w:rsidRPr="009C36D9">
        <w:rPr>
          <w:color w:val="0070C0"/>
          <w:lang w:val="it-IT"/>
        </w:rPr>
        <w:t xml:space="preserve"> 37/16 i 47/16) i </w:t>
      </w:r>
      <w:proofErr w:type="spellStart"/>
      <w:r w:rsidRPr="009C36D9">
        <w:rPr>
          <w:color w:val="0070C0"/>
          <w:lang w:val="it-IT"/>
        </w:rPr>
        <w:t>članaka</w:t>
      </w:r>
      <w:proofErr w:type="spellEnd"/>
      <w:r w:rsidRPr="009C36D9">
        <w:rPr>
          <w:color w:val="0070C0"/>
          <w:lang w:val="it-IT"/>
        </w:rPr>
        <w:t xml:space="preserve"> 4. – 6. </w:t>
      </w:r>
      <w:proofErr w:type="spellStart"/>
      <w:r w:rsidRPr="009C36D9">
        <w:rPr>
          <w:color w:val="0070C0"/>
          <w:lang w:val="it-IT"/>
        </w:rPr>
        <w:t>Pravilnika</w:t>
      </w:r>
      <w:proofErr w:type="spellEnd"/>
      <w:r w:rsidRPr="009C36D9">
        <w:rPr>
          <w:color w:val="0070C0"/>
          <w:lang w:val="it-IT"/>
        </w:rPr>
        <w:t xml:space="preserve"> o </w:t>
      </w:r>
      <w:proofErr w:type="spellStart"/>
      <w:r w:rsidRPr="009C36D9">
        <w:rPr>
          <w:color w:val="0070C0"/>
          <w:lang w:val="it-IT"/>
        </w:rPr>
        <w:t>mobilizaciji</w:t>
      </w:r>
      <w:proofErr w:type="spellEnd"/>
      <w:r w:rsidRPr="009C36D9">
        <w:rPr>
          <w:color w:val="0070C0"/>
          <w:lang w:val="it-IT"/>
        </w:rPr>
        <w:t xml:space="preserve">, </w:t>
      </w:r>
      <w:proofErr w:type="spellStart"/>
      <w:r w:rsidRPr="009C36D9">
        <w:rPr>
          <w:color w:val="0070C0"/>
          <w:lang w:val="it-IT"/>
        </w:rPr>
        <w:t>uvjetima</w:t>
      </w:r>
      <w:proofErr w:type="spellEnd"/>
      <w:proofErr w:type="gramStart"/>
      <w:r w:rsidRPr="009C36D9">
        <w:rPr>
          <w:color w:val="0070C0"/>
          <w:lang w:val="it-IT"/>
        </w:rPr>
        <w:t xml:space="preserve">  </w:t>
      </w:r>
      <w:proofErr w:type="gramEnd"/>
      <w:r w:rsidRPr="009C36D9">
        <w:rPr>
          <w:color w:val="0070C0"/>
          <w:lang w:val="it-IT"/>
        </w:rPr>
        <w:t xml:space="preserve">i </w:t>
      </w:r>
      <w:proofErr w:type="spellStart"/>
      <w:r w:rsidRPr="009C36D9">
        <w:rPr>
          <w:color w:val="0070C0"/>
          <w:lang w:val="it-IT"/>
        </w:rPr>
        <w:t>načinu</w:t>
      </w:r>
      <w:proofErr w:type="spellEnd"/>
      <w:r w:rsidRPr="009C36D9">
        <w:rPr>
          <w:color w:val="0070C0"/>
          <w:lang w:val="it-IT"/>
        </w:rPr>
        <w:t xml:space="preserve"> rada </w:t>
      </w:r>
      <w:proofErr w:type="spellStart"/>
      <w:r w:rsidRPr="009C36D9">
        <w:rPr>
          <w:color w:val="0070C0"/>
          <w:lang w:val="it-IT"/>
        </w:rPr>
        <w:t>operativnih</w:t>
      </w:r>
      <w:proofErr w:type="spellEnd"/>
      <w:r w:rsidRPr="009C36D9">
        <w:rPr>
          <w:color w:val="0070C0"/>
          <w:lang w:val="it-IT"/>
        </w:rPr>
        <w:t xml:space="preserve"> </w:t>
      </w:r>
      <w:proofErr w:type="spellStart"/>
      <w:r w:rsidRPr="009C36D9">
        <w:rPr>
          <w:color w:val="0070C0"/>
          <w:lang w:val="it-IT"/>
        </w:rPr>
        <w:t>snaga</w:t>
      </w:r>
      <w:proofErr w:type="spellEnd"/>
      <w:r w:rsidRPr="009C36D9">
        <w:rPr>
          <w:color w:val="0070C0"/>
          <w:lang w:val="it-IT"/>
        </w:rPr>
        <w:t xml:space="preserve"> </w:t>
      </w:r>
      <w:proofErr w:type="spellStart"/>
      <w:r w:rsidRPr="009C36D9">
        <w:rPr>
          <w:color w:val="0070C0"/>
          <w:lang w:val="it-IT"/>
        </w:rPr>
        <w:t>sustava</w:t>
      </w:r>
      <w:proofErr w:type="spellEnd"/>
      <w:r w:rsidRPr="009C36D9">
        <w:rPr>
          <w:color w:val="0070C0"/>
          <w:lang w:val="it-IT"/>
        </w:rPr>
        <w:t xml:space="preserve"> </w:t>
      </w:r>
      <w:proofErr w:type="spellStart"/>
      <w:r w:rsidRPr="009C36D9">
        <w:rPr>
          <w:color w:val="0070C0"/>
          <w:lang w:val="it-IT"/>
        </w:rPr>
        <w:t>civilne</w:t>
      </w:r>
      <w:proofErr w:type="spellEnd"/>
      <w:r w:rsidRPr="009C36D9">
        <w:rPr>
          <w:color w:val="0070C0"/>
          <w:lang w:val="it-IT"/>
        </w:rPr>
        <w:t xml:space="preserve"> </w:t>
      </w:r>
      <w:proofErr w:type="spellStart"/>
      <w:r w:rsidRPr="009C36D9">
        <w:rPr>
          <w:color w:val="0070C0"/>
          <w:lang w:val="it-IT"/>
        </w:rPr>
        <w:t>zaštite</w:t>
      </w:r>
      <w:proofErr w:type="spellEnd"/>
      <w:r w:rsidRPr="009C36D9">
        <w:rPr>
          <w:color w:val="0070C0"/>
          <w:lang w:val="it-IT"/>
        </w:rPr>
        <w:t xml:space="preserve"> (</w:t>
      </w:r>
      <w:proofErr w:type="spellStart"/>
      <w:r w:rsidRPr="009C36D9">
        <w:rPr>
          <w:color w:val="0070C0"/>
          <w:lang w:val="it-IT"/>
        </w:rPr>
        <w:t>„Narodne</w:t>
      </w:r>
      <w:proofErr w:type="spellEnd"/>
      <w:r w:rsidRPr="009C36D9">
        <w:rPr>
          <w:color w:val="0070C0"/>
          <w:lang w:val="it-IT"/>
        </w:rPr>
        <w:t xml:space="preserve"> </w:t>
      </w:r>
      <w:proofErr w:type="spellStart"/>
      <w:r w:rsidRPr="009C36D9">
        <w:rPr>
          <w:color w:val="0070C0"/>
          <w:lang w:val="it-IT"/>
        </w:rPr>
        <w:t>novine</w:t>
      </w:r>
      <w:proofErr w:type="spellEnd"/>
      <w:r w:rsidRPr="009C36D9">
        <w:rPr>
          <w:color w:val="0070C0"/>
          <w:lang w:val="it-IT"/>
        </w:rPr>
        <w:t xml:space="preserve">“ </w:t>
      </w:r>
      <w:proofErr w:type="spellStart"/>
      <w:r w:rsidRPr="009C36D9">
        <w:rPr>
          <w:color w:val="0070C0"/>
          <w:lang w:val="it-IT"/>
        </w:rPr>
        <w:t>broj</w:t>
      </w:r>
      <w:proofErr w:type="spellEnd"/>
      <w:r w:rsidRPr="009C36D9">
        <w:rPr>
          <w:color w:val="0070C0"/>
          <w:lang w:val="it-IT"/>
        </w:rPr>
        <w:t xml:space="preserve"> 69/16.)</w:t>
      </w:r>
      <w:r w:rsidRPr="00B867A6">
        <w:rPr>
          <w:lang w:val="it-IT"/>
        </w:rPr>
        <w:t xml:space="preserve"> u </w:t>
      </w:r>
      <w:proofErr w:type="spellStart"/>
      <w:r w:rsidRPr="00B867A6">
        <w:rPr>
          <w:lang w:val="it-IT"/>
        </w:rPr>
        <w:t>Stožer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civilne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zaštite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Općine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Jarmina</w:t>
      </w:r>
      <w:proofErr w:type="spellEnd"/>
      <w:r>
        <w:t xml:space="preserve"> </w:t>
      </w:r>
      <w:r>
        <w:rPr>
          <w:lang w:val="it-IT"/>
        </w:rPr>
        <w:t xml:space="preserve"> </w:t>
      </w:r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imenovani</w:t>
      </w:r>
      <w:proofErr w:type="spellEnd"/>
      <w:r w:rsidRPr="00B867A6">
        <w:rPr>
          <w:lang w:val="it-IT"/>
        </w:rPr>
        <w:t xml:space="preserve"> su:</w:t>
      </w:r>
    </w:p>
    <w:p w:rsidR="00633920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it-IT"/>
        </w:rPr>
      </w:pP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it-IT"/>
        </w:rPr>
      </w:pPr>
    </w:p>
    <w:p w:rsidR="00633920" w:rsidRDefault="00633920" w:rsidP="00633920">
      <w:r>
        <w:lastRenderedPageBreak/>
        <w:t xml:space="preserve">1. Stjepan Benčić, zamjenik načelnika Općine </w:t>
      </w:r>
      <w:proofErr w:type="spellStart"/>
      <w:r>
        <w:t>Jarmina</w:t>
      </w:r>
      <w:proofErr w:type="spellEnd"/>
      <w:r>
        <w:t>,  Načelnik Stožera civilne zaštite</w:t>
      </w:r>
    </w:p>
    <w:p w:rsidR="00633920" w:rsidRDefault="00633920" w:rsidP="00633920">
      <w:r>
        <w:t xml:space="preserve">2. </w:t>
      </w:r>
      <w:proofErr w:type="spellStart"/>
      <w:r>
        <w:t>Andrian</w:t>
      </w:r>
      <w:proofErr w:type="spellEnd"/>
      <w:r>
        <w:t xml:space="preserve"> Draganić, zapovjednik DVD-a </w:t>
      </w:r>
      <w:proofErr w:type="spellStart"/>
      <w:r>
        <w:t>Jarmina</w:t>
      </w:r>
      <w:proofErr w:type="spellEnd"/>
      <w:r>
        <w:t>, za zamjenika načelnika Stožera</w:t>
      </w:r>
    </w:p>
    <w:p w:rsidR="00633920" w:rsidRDefault="00633920" w:rsidP="00633920">
      <w:r>
        <w:t xml:space="preserve">3. Tomislav Dujmić, Predstavnik područnog ureda </w:t>
      </w:r>
      <w:proofErr w:type="spellStart"/>
      <w:r>
        <w:t>ZiS</w:t>
      </w:r>
      <w:proofErr w:type="spellEnd"/>
      <w:r>
        <w:t xml:space="preserve"> Vukovar, član</w:t>
      </w:r>
    </w:p>
    <w:p w:rsidR="00633920" w:rsidRDefault="00633920" w:rsidP="00633920">
      <w:r>
        <w:t xml:space="preserve">4. Željko </w:t>
      </w:r>
      <w:proofErr w:type="spellStart"/>
      <w:r>
        <w:t>Đukez</w:t>
      </w:r>
      <w:proofErr w:type="spellEnd"/>
      <w:r>
        <w:t>, Predstavnik nadležne policijske postaje, član</w:t>
      </w:r>
    </w:p>
    <w:p w:rsidR="00633920" w:rsidRDefault="00633920" w:rsidP="00633920">
      <w:r>
        <w:t>5. Zlatko Becić, pročelnik područne Stanice HGSS-a,  Vinkovci, član</w:t>
      </w:r>
    </w:p>
    <w:p w:rsidR="00633920" w:rsidRDefault="00633920" w:rsidP="00633920">
      <w:r>
        <w:t>6. Petra Draganić, član</w:t>
      </w:r>
    </w:p>
    <w:p w:rsidR="00633920" w:rsidRDefault="00633920" w:rsidP="00633920">
      <w:r>
        <w:t>7. Ivona Mikulić, član</w:t>
      </w:r>
    </w:p>
    <w:p w:rsidR="00633920" w:rsidRDefault="00633920" w:rsidP="00633920">
      <w:r>
        <w:t xml:space="preserve">8. Mario </w:t>
      </w:r>
      <w:proofErr w:type="spellStart"/>
      <w:r>
        <w:t>Cafuta</w:t>
      </w:r>
      <w:proofErr w:type="spellEnd"/>
      <w:r>
        <w:t>, član</w:t>
      </w:r>
    </w:p>
    <w:p w:rsidR="00633920" w:rsidRDefault="00633920" w:rsidP="00633920">
      <w:r>
        <w:t xml:space="preserve">9. Tomo </w:t>
      </w:r>
      <w:proofErr w:type="spellStart"/>
      <w:r>
        <w:t>Pracaić</w:t>
      </w:r>
      <w:proofErr w:type="spellEnd"/>
      <w:r>
        <w:t>, član</w:t>
      </w:r>
    </w:p>
    <w:p w:rsidR="00633920" w:rsidRPr="00B867A6" w:rsidRDefault="00633920" w:rsidP="00633920">
      <w:pPr>
        <w:ind w:left="360"/>
        <w:jc w:val="both"/>
        <w:rPr>
          <w:noProof/>
        </w:rPr>
      </w:pPr>
    </w:p>
    <w:p w:rsidR="00633920" w:rsidRPr="00B867A6" w:rsidRDefault="00633920" w:rsidP="00633920">
      <w:pPr>
        <w:ind w:firstLine="720"/>
        <w:jc w:val="both"/>
        <w:rPr>
          <w:noProof/>
        </w:rPr>
      </w:pPr>
      <w:r w:rsidRPr="00B867A6">
        <w:rPr>
          <w:noProof/>
        </w:rPr>
        <w:t>Stožer civilne zaštite Općine Jarmina (u daljnjem tekstu: Stožer) imenovan je za obavljanje poslova lokalnog značaja u dijelu koji se odnosi na civilnu zaštitu te posebno radi usklađivanja priprema i usmjeravanje aktivnosti snaga civilne zaštite u zaštiti i spašavanju stanovništva i materijalnih dobara od opasnosti i posljedica prirodnih, tehničko-tehnoloških nesreća većih posljedica od terorizma i ratnih razaranja.</w:t>
      </w:r>
    </w:p>
    <w:p w:rsidR="00633920" w:rsidRPr="00B867A6" w:rsidRDefault="00633920" w:rsidP="00633920">
      <w:pPr>
        <w:ind w:firstLine="720"/>
        <w:jc w:val="both"/>
        <w:rPr>
          <w:noProof/>
        </w:rPr>
      </w:pPr>
    </w:p>
    <w:p w:rsidR="00633920" w:rsidRPr="00457A90" w:rsidRDefault="00633920" w:rsidP="00633920">
      <w:pPr>
        <w:ind w:firstLine="708"/>
        <w:jc w:val="both"/>
      </w:pPr>
      <w:r w:rsidRPr="00457A90">
        <w:rPr>
          <w:spacing w:val="-1"/>
        </w:rPr>
        <w:t>P</w:t>
      </w:r>
      <w:r w:rsidRPr="00457A90">
        <w:t>os</w:t>
      </w:r>
      <w:r w:rsidRPr="00457A90">
        <w:rPr>
          <w:spacing w:val="-1"/>
        </w:rPr>
        <w:t>l</w:t>
      </w:r>
      <w:r w:rsidRPr="00457A90">
        <w:t>o</w:t>
      </w:r>
      <w:r w:rsidRPr="00457A90">
        <w:rPr>
          <w:spacing w:val="-2"/>
        </w:rPr>
        <w:t>v</w:t>
      </w:r>
      <w:r w:rsidRPr="00457A90">
        <w:t>n</w:t>
      </w:r>
      <w:r w:rsidRPr="00457A90">
        <w:rPr>
          <w:spacing w:val="-1"/>
        </w:rPr>
        <w:t>i</w:t>
      </w:r>
      <w:r w:rsidRPr="00457A90">
        <w:rPr>
          <w:spacing w:val="2"/>
        </w:rPr>
        <w:t>k</w:t>
      </w:r>
      <w:r w:rsidRPr="00457A90">
        <w:t>om</w:t>
      </w:r>
      <w:r>
        <w:t xml:space="preserve"> o radu stožera  civilne zaštite Općine </w:t>
      </w:r>
      <w:proofErr w:type="spellStart"/>
      <w:r>
        <w:t>Jarmina</w:t>
      </w:r>
      <w:proofErr w:type="spellEnd"/>
      <w:r w:rsidRPr="00457A90">
        <w:rPr>
          <w:spacing w:val="23"/>
        </w:rPr>
        <w:t xml:space="preserve"> </w:t>
      </w:r>
      <w:r w:rsidRPr="00457A90">
        <w:t>ut</w:t>
      </w:r>
      <w:r w:rsidRPr="00457A90">
        <w:rPr>
          <w:spacing w:val="-2"/>
        </w:rPr>
        <w:t>v</w:t>
      </w:r>
      <w:r w:rsidRPr="00457A90">
        <w:t>rđuje</w:t>
      </w:r>
      <w:r w:rsidRPr="00457A90">
        <w:rPr>
          <w:spacing w:val="10"/>
        </w:rPr>
        <w:t xml:space="preserve"> </w:t>
      </w:r>
      <w:r w:rsidRPr="00457A90">
        <w:t>se nač</w:t>
      </w:r>
      <w:r w:rsidRPr="00457A90">
        <w:rPr>
          <w:spacing w:val="-1"/>
        </w:rPr>
        <w:t>i</w:t>
      </w:r>
      <w:r w:rsidRPr="00457A90">
        <w:t>n</w:t>
      </w:r>
      <w:r w:rsidRPr="00457A90">
        <w:rPr>
          <w:spacing w:val="6"/>
        </w:rPr>
        <w:t xml:space="preserve"> </w:t>
      </w:r>
      <w:r w:rsidRPr="00457A90">
        <w:t>rada</w:t>
      </w:r>
      <w:r w:rsidRPr="00457A90">
        <w:rPr>
          <w:spacing w:val="4"/>
        </w:rPr>
        <w:t xml:space="preserve"> </w:t>
      </w:r>
      <w:r w:rsidRPr="00457A90">
        <w:rPr>
          <w:spacing w:val="-1"/>
        </w:rPr>
        <w:t>S</w:t>
      </w:r>
      <w:r w:rsidRPr="00457A90">
        <w:t>to</w:t>
      </w:r>
      <w:r w:rsidRPr="00457A90">
        <w:rPr>
          <w:spacing w:val="-2"/>
        </w:rPr>
        <w:t>ž</w:t>
      </w:r>
      <w:r w:rsidRPr="00457A90">
        <w:t>era</w:t>
      </w:r>
      <w:r>
        <w:rPr>
          <w:spacing w:val="11"/>
        </w:rPr>
        <w:t xml:space="preserve">, </w:t>
      </w:r>
      <w:r w:rsidRPr="00457A90">
        <w:t>pr</w:t>
      </w:r>
      <w:r w:rsidRPr="00457A90">
        <w:rPr>
          <w:spacing w:val="-1"/>
        </w:rPr>
        <w:t>i</w:t>
      </w:r>
      <w:r w:rsidRPr="00457A90">
        <w:t xml:space="preserve">premanje, </w:t>
      </w:r>
      <w:r w:rsidRPr="00457A90">
        <w:rPr>
          <w:spacing w:val="26"/>
        </w:rPr>
        <w:t xml:space="preserve"> </w:t>
      </w:r>
      <w:r w:rsidRPr="00457A90">
        <w:t>sa</w:t>
      </w:r>
      <w:r w:rsidRPr="00457A90">
        <w:rPr>
          <w:spacing w:val="-2"/>
        </w:rPr>
        <w:t>z</w:t>
      </w:r>
      <w:r w:rsidRPr="00457A90">
        <w:rPr>
          <w:spacing w:val="-1"/>
        </w:rPr>
        <w:t>i</w:t>
      </w:r>
      <w:r w:rsidRPr="00457A90">
        <w:rPr>
          <w:spacing w:val="-2"/>
        </w:rPr>
        <w:t>v</w:t>
      </w:r>
      <w:r w:rsidRPr="00457A90">
        <w:t xml:space="preserve">anje </w:t>
      </w:r>
      <w:r w:rsidRPr="00457A90">
        <w:rPr>
          <w:spacing w:val="20"/>
        </w:rPr>
        <w:t xml:space="preserve"> </w:t>
      </w:r>
      <w:r w:rsidRPr="00457A90">
        <w:t xml:space="preserve">i  rad </w:t>
      </w:r>
      <w:r w:rsidRPr="00457A90">
        <w:rPr>
          <w:spacing w:val="6"/>
        </w:rPr>
        <w:t xml:space="preserve"> </w:t>
      </w:r>
      <w:r w:rsidRPr="00457A90">
        <w:t xml:space="preserve">na </w:t>
      </w:r>
      <w:r w:rsidRPr="00457A90">
        <w:rPr>
          <w:spacing w:val="8"/>
        </w:rPr>
        <w:t xml:space="preserve"> </w:t>
      </w:r>
      <w:r w:rsidRPr="00457A90">
        <w:t>sjedn</w:t>
      </w:r>
      <w:r w:rsidRPr="00457A90">
        <w:rPr>
          <w:spacing w:val="-1"/>
        </w:rPr>
        <w:t>i</w:t>
      </w:r>
      <w:r w:rsidRPr="00457A90">
        <w:t xml:space="preserve">cama </w:t>
      </w:r>
      <w:r w:rsidRPr="00457A90">
        <w:rPr>
          <w:spacing w:val="20"/>
        </w:rPr>
        <w:t xml:space="preserve"> </w:t>
      </w:r>
      <w:r w:rsidRPr="00457A90">
        <w:rPr>
          <w:spacing w:val="-1"/>
        </w:rPr>
        <w:t>S</w:t>
      </w:r>
      <w:r w:rsidRPr="00457A90">
        <w:t>to</w:t>
      </w:r>
      <w:r w:rsidRPr="00457A90">
        <w:rPr>
          <w:spacing w:val="-2"/>
        </w:rPr>
        <w:t>ž</w:t>
      </w:r>
      <w:r w:rsidRPr="00457A90">
        <w:t xml:space="preserve">era, </w:t>
      </w:r>
      <w:r w:rsidRPr="00457A90">
        <w:rPr>
          <w:spacing w:val="17"/>
        </w:rPr>
        <w:t xml:space="preserve"> </w:t>
      </w:r>
      <w:r w:rsidRPr="00457A90">
        <w:t xml:space="preserve">donošenje </w:t>
      </w:r>
      <w:r w:rsidRPr="00457A90">
        <w:rPr>
          <w:spacing w:val="19"/>
        </w:rPr>
        <w:t xml:space="preserve"> </w:t>
      </w:r>
      <w:r w:rsidRPr="00457A90">
        <w:t>od</w:t>
      </w:r>
      <w:r w:rsidRPr="00457A90">
        <w:rPr>
          <w:spacing w:val="-1"/>
        </w:rPr>
        <w:t>l</w:t>
      </w:r>
      <w:r w:rsidRPr="00457A90">
        <w:t>u</w:t>
      </w:r>
      <w:r w:rsidRPr="00457A90">
        <w:rPr>
          <w:spacing w:val="2"/>
        </w:rPr>
        <w:t>k</w:t>
      </w:r>
      <w:r w:rsidRPr="00457A90">
        <w:t xml:space="preserve">a </w:t>
      </w:r>
      <w:r w:rsidRPr="00457A90">
        <w:rPr>
          <w:spacing w:val="12"/>
        </w:rPr>
        <w:t xml:space="preserve"> </w:t>
      </w:r>
      <w:r w:rsidRPr="00457A90">
        <w:rPr>
          <w:spacing w:val="-1"/>
          <w:w w:val="102"/>
        </w:rPr>
        <w:t>i</w:t>
      </w:r>
      <w:r w:rsidRPr="00457A90">
        <w:rPr>
          <w:w w:val="102"/>
        </w:rPr>
        <w:t xml:space="preserve">z </w:t>
      </w:r>
      <w:r w:rsidRPr="00457A90">
        <w:t>nje</w:t>
      </w:r>
      <w:r w:rsidRPr="00457A90">
        <w:rPr>
          <w:spacing w:val="2"/>
        </w:rPr>
        <w:t>g</w:t>
      </w:r>
      <w:r w:rsidRPr="00457A90">
        <w:t>o</w:t>
      </w:r>
      <w:r w:rsidRPr="00457A90">
        <w:rPr>
          <w:spacing w:val="-2"/>
        </w:rPr>
        <w:t>v</w:t>
      </w:r>
      <w:r w:rsidRPr="00457A90">
        <w:t>og</w:t>
      </w:r>
      <w:r w:rsidRPr="00457A90">
        <w:rPr>
          <w:spacing w:val="21"/>
        </w:rPr>
        <w:t xml:space="preserve"> </w:t>
      </w:r>
      <w:r w:rsidRPr="00457A90">
        <w:t>dje</w:t>
      </w:r>
      <w:r w:rsidRPr="00457A90">
        <w:rPr>
          <w:spacing w:val="-1"/>
        </w:rPr>
        <w:t>l</w:t>
      </w:r>
      <w:r w:rsidRPr="00457A90">
        <w:t>o</w:t>
      </w:r>
      <w:r w:rsidRPr="00457A90">
        <w:rPr>
          <w:spacing w:val="2"/>
        </w:rPr>
        <w:t>k</w:t>
      </w:r>
      <w:r w:rsidRPr="00457A90">
        <w:t>ru</w:t>
      </w:r>
      <w:r w:rsidRPr="00457A90">
        <w:rPr>
          <w:spacing w:val="2"/>
        </w:rPr>
        <w:t>g</w:t>
      </w:r>
      <w:r w:rsidRPr="00457A90">
        <w:t>a</w:t>
      </w:r>
      <w:r w:rsidRPr="00457A90">
        <w:rPr>
          <w:spacing w:val="21"/>
        </w:rPr>
        <w:t xml:space="preserve"> </w:t>
      </w:r>
      <w:r w:rsidRPr="00457A90">
        <w:t>rada,</w:t>
      </w:r>
      <w:r w:rsidRPr="00457A90">
        <w:rPr>
          <w:spacing w:val="13"/>
        </w:rPr>
        <w:t xml:space="preserve"> </w:t>
      </w:r>
      <w:r w:rsidRPr="00457A90">
        <w:t>pra</w:t>
      </w:r>
      <w:r w:rsidRPr="00457A90">
        <w:rPr>
          <w:spacing w:val="-2"/>
        </w:rPr>
        <w:t>v</w:t>
      </w:r>
      <w:r w:rsidRPr="00457A90">
        <w:t>a</w:t>
      </w:r>
      <w:r w:rsidRPr="00457A90">
        <w:rPr>
          <w:spacing w:val="12"/>
        </w:rPr>
        <w:t xml:space="preserve"> </w:t>
      </w:r>
      <w:r w:rsidRPr="00457A90">
        <w:t>i</w:t>
      </w:r>
      <w:r w:rsidRPr="00457A90">
        <w:rPr>
          <w:spacing w:val="2"/>
        </w:rPr>
        <w:t xml:space="preserve"> </w:t>
      </w:r>
      <w:r w:rsidRPr="00457A90">
        <w:t>du</w:t>
      </w:r>
      <w:r w:rsidRPr="00457A90">
        <w:rPr>
          <w:spacing w:val="-2"/>
        </w:rPr>
        <w:t>ž</w:t>
      </w:r>
      <w:r w:rsidRPr="00457A90">
        <w:t>nosti</w:t>
      </w:r>
      <w:r w:rsidRPr="00457A90">
        <w:rPr>
          <w:spacing w:val="17"/>
        </w:rPr>
        <w:t xml:space="preserve"> </w:t>
      </w:r>
      <w:r w:rsidRPr="00457A90">
        <w:t>č</w:t>
      </w:r>
      <w:r w:rsidRPr="00457A90">
        <w:rPr>
          <w:spacing w:val="-1"/>
        </w:rPr>
        <w:t>l</w:t>
      </w:r>
      <w:r w:rsidRPr="00457A90">
        <w:t>ano</w:t>
      </w:r>
      <w:r w:rsidRPr="00457A90">
        <w:rPr>
          <w:spacing w:val="-2"/>
        </w:rPr>
        <w:t>v</w:t>
      </w:r>
      <w:r w:rsidRPr="00457A90">
        <w:t>a</w:t>
      </w:r>
      <w:r w:rsidRPr="00457A90">
        <w:rPr>
          <w:spacing w:val="16"/>
        </w:rPr>
        <w:t xml:space="preserve"> </w:t>
      </w:r>
      <w:r w:rsidRPr="00457A90">
        <w:rPr>
          <w:spacing w:val="-1"/>
        </w:rPr>
        <w:t>S</w:t>
      </w:r>
      <w:r w:rsidRPr="00457A90">
        <w:t>to</w:t>
      </w:r>
      <w:r w:rsidRPr="00457A90">
        <w:rPr>
          <w:spacing w:val="-2"/>
        </w:rPr>
        <w:t>ž</w:t>
      </w:r>
      <w:r w:rsidRPr="00457A90">
        <w:t>er</w:t>
      </w:r>
      <w:r w:rsidRPr="00457A90">
        <w:rPr>
          <w:spacing w:val="-1"/>
        </w:rPr>
        <w:t>a</w:t>
      </w:r>
      <w:r w:rsidRPr="00457A90">
        <w:t>,</w:t>
      </w:r>
      <w:r w:rsidRPr="00457A90">
        <w:rPr>
          <w:spacing w:val="20"/>
        </w:rPr>
        <w:t xml:space="preserve"> </w:t>
      </w:r>
      <w:r w:rsidRPr="00457A90">
        <w:t>te</w:t>
      </w:r>
      <w:r w:rsidRPr="00457A90">
        <w:rPr>
          <w:spacing w:val="5"/>
        </w:rPr>
        <w:t xml:space="preserve"> </w:t>
      </w:r>
      <w:r w:rsidRPr="00457A90">
        <w:t>dru</w:t>
      </w:r>
      <w:r w:rsidRPr="00457A90">
        <w:rPr>
          <w:spacing w:val="2"/>
        </w:rPr>
        <w:t>g</w:t>
      </w:r>
      <w:r w:rsidRPr="00457A90">
        <w:t>a</w:t>
      </w:r>
      <w:r w:rsidRPr="00457A90">
        <w:rPr>
          <w:spacing w:val="13"/>
        </w:rPr>
        <w:t xml:space="preserve"> </w:t>
      </w:r>
      <w:r w:rsidRPr="00457A90">
        <w:rPr>
          <w:w w:val="102"/>
        </w:rPr>
        <w:t>p</w:t>
      </w:r>
      <w:r w:rsidRPr="00457A90">
        <w:rPr>
          <w:spacing w:val="-1"/>
          <w:w w:val="102"/>
        </w:rPr>
        <w:t>i</w:t>
      </w:r>
      <w:r w:rsidRPr="00457A90">
        <w:rPr>
          <w:w w:val="102"/>
        </w:rPr>
        <w:t>tanja.</w:t>
      </w:r>
    </w:p>
    <w:p w:rsidR="00633920" w:rsidRPr="00B867A6" w:rsidRDefault="00633920" w:rsidP="00633920">
      <w:pPr>
        <w:jc w:val="both"/>
        <w:rPr>
          <w:noProof/>
        </w:rPr>
      </w:pPr>
    </w:p>
    <w:p w:rsidR="00633920" w:rsidRPr="00B867A6" w:rsidRDefault="00633920" w:rsidP="00633920">
      <w:pPr>
        <w:ind w:firstLine="720"/>
        <w:jc w:val="both"/>
        <w:rPr>
          <w:noProof/>
        </w:rPr>
      </w:pPr>
      <w:r w:rsidRPr="00B867A6">
        <w:rPr>
          <w:noProof/>
        </w:rPr>
        <w:tab/>
      </w:r>
    </w:p>
    <w:p w:rsidR="00633920" w:rsidRPr="00B867A6" w:rsidRDefault="00633920" w:rsidP="00633920">
      <w:pPr>
        <w:ind w:firstLine="720"/>
        <w:jc w:val="both"/>
        <w:rPr>
          <w:noProof/>
        </w:rPr>
      </w:pP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b/>
          <w:bCs/>
          <w:lang w:val="it-IT"/>
        </w:rPr>
      </w:pPr>
      <w:r w:rsidRPr="00B867A6">
        <w:rPr>
          <w:b/>
          <w:bCs/>
          <w:lang w:val="it-IT"/>
        </w:rPr>
        <w:t>1.2. POSTROJBE CIVILNE ZAŠTITE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b/>
          <w:bCs/>
          <w:lang w:val="it-IT"/>
        </w:rPr>
      </w:pP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it-IT"/>
        </w:rPr>
      </w:pPr>
      <w:proofErr w:type="spellStart"/>
      <w:r w:rsidRPr="00B867A6">
        <w:rPr>
          <w:lang w:val="it-IT"/>
        </w:rPr>
        <w:t>Ustroj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broj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pripadnika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organiziranih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snaga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civilne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zaštite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Općine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Jarmina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određen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je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temeljem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važeće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Procjene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ugroženosti</w:t>
      </w:r>
      <w:proofErr w:type="spellEnd"/>
      <w:r w:rsidRPr="00B867A6">
        <w:rPr>
          <w:lang w:val="it-IT"/>
        </w:rPr>
        <w:t xml:space="preserve">  </w:t>
      </w:r>
      <w:proofErr w:type="spellStart"/>
      <w:proofErr w:type="gramStart"/>
      <w:r w:rsidRPr="00B867A6">
        <w:rPr>
          <w:lang w:val="it-IT"/>
        </w:rPr>
        <w:t>materijalnih</w:t>
      </w:r>
      <w:proofErr w:type="spellEnd"/>
      <w:r w:rsidRPr="00B867A6">
        <w:rPr>
          <w:lang w:val="it-IT"/>
        </w:rPr>
        <w:t xml:space="preserve"> i</w:t>
      </w:r>
      <w:proofErr w:type="gram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kulturnih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dobara</w:t>
      </w:r>
      <w:proofErr w:type="spellEnd"/>
      <w:r w:rsidRPr="00B867A6">
        <w:rPr>
          <w:lang w:val="it-IT"/>
        </w:rPr>
        <w:t xml:space="preserve"> od </w:t>
      </w:r>
      <w:proofErr w:type="spellStart"/>
      <w:r w:rsidRPr="00B867A6">
        <w:rPr>
          <w:lang w:val="it-IT"/>
        </w:rPr>
        <w:t>djelovanja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prirodnih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tehničko-tehnoloških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nesreća</w:t>
      </w:r>
      <w:proofErr w:type="spellEnd"/>
      <w:r w:rsidRPr="00B867A6">
        <w:rPr>
          <w:lang w:val="it-IT"/>
        </w:rPr>
        <w:t xml:space="preserve">  i </w:t>
      </w:r>
      <w:proofErr w:type="spellStart"/>
      <w:r w:rsidRPr="00B867A6">
        <w:rPr>
          <w:lang w:val="it-IT"/>
        </w:rPr>
        <w:t>katastrofa</w:t>
      </w:r>
      <w:proofErr w:type="spellEnd"/>
      <w:r w:rsidRPr="00B867A6">
        <w:rPr>
          <w:lang w:val="it-IT"/>
        </w:rPr>
        <w:t xml:space="preserve">, te </w:t>
      </w:r>
      <w:proofErr w:type="spellStart"/>
      <w:r w:rsidRPr="00B867A6">
        <w:rPr>
          <w:lang w:val="it-IT"/>
        </w:rPr>
        <w:t>ratnih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djelovanja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terorizma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Pravilnika</w:t>
      </w:r>
      <w:proofErr w:type="spellEnd"/>
      <w:r w:rsidRPr="00B867A6">
        <w:rPr>
          <w:lang w:val="it-IT"/>
        </w:rPr>
        <w:t xml:space="preserve"> o </w:t>
      </w:r>
      <w:proofErr w:type="spellStart"/>
      <w:r w:rsidRPr="00B867A6">
        <w:rPr>
          <w:lang w:val="it-IT"/>
        </w:rPr>
        <w:t>ustroju</w:t>
      </w:r>
      <w:proofErr w:type="spellEnd"/>
      <w:r w:rsidRPr="00B867A6">
        <w:rPr>
          <w:lang w:val="it-IT"/>
        </w:rPr>
        <w:t xml:space="preserve">, </w:t>
      </w:r>
      <w:proofErr w:type="spellStart"/>
      <w:r w:rsidRPr="00B867A6">
        <w:rPr>
          <w:lang w:val="it-IT"/>
        </w:rPr>
        <w:t>popuni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opremanju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postrojbi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civilne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zaštite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postrojbi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za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uzbunjivanje</w:t>
      </w:r>
      <w:proofErr w:type="spellEnd"/>
      <w:r w:rsidRPr="00B867A6">
        <w:rPr>
          <w:lang w:val="it-IT"/>
        </w:rPr>
        <w:t xml:space="preserve"> (“</w:t>
      </w:r>
      <w:proofErr w:type="spellStart"/>
      <w:r w:rsidRPr="00B867A6">
        <w:rPr>
          <w:lang w:val="it-IT"/>
        </w:rPr>
        <w:t>Narodne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novine</w:t>
      </w:r>
      <w:proofErr w:type="spellEnd"/>
      <w:r w:rsidRPr="00B867A6">
        <w:rPr>
          <w:lang w:val="it-IT"/>
        </w:rPr>
        <w:t>” 111/07).</w:t>
      </w:r>
    </w:p>
    <w:p w:rsidR="00633920" w:rsidRPr="00B867A6" w:rsidRDefault="00633920" w:rsidP="00633920">
      <w:pPr>
        <w:shd w:val="clear" w:color="auto" w:fill="FFFFFF"/>
        <w:spacing w:line="274" w:lineRule="atLeast"/>
        <w:ind w:right="14"/>
        <w:jc w:val="both"/>
        <w:rPr>
          <w:lang w:val="es-ES"/>
        </w:rPr>
      </w:pPr>
      <w:r w:rsidRPr="00B867A6">
        <w:rPr>
          <w:lang w:val="es-ES"/>
        </w:rPr>
        <w:t xml:space="preserve">          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b/>
          <w:bCs/>
          <w:color w:val="FF6600"/>
          <w:lang w:val="es-ES"/>
        </w:rPr>
      </w:pPr>
    </w:p>
    <w:p w:rsidR="00633920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b/>
          <w:bCs/>
          <w:lang w:val="es-ES"/>
        </w:rPr>
      </w:pP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b/>
          <w:bCs/>
          <w:lang w:val="es-ES"/>
        </w:rPr>
      </w:pPr>
      <w:r w:rsidRPr="00B867A6">
        <w:rPr>
          <w:b/>
          <w:bCs/>
          <w:lang w:val="es-ES"/>
        </w:rPr>
        <w:t>1.3. PREVENTIVA I PLANOVI CIVILNE ZAŠTITE</w:t>
      </w:r>
    </w:p>
    <w:p w:rsidR="00633920" w:rsidRPr="00B867A6" w:rsidRDefault="00633920" w:rsidP="00633920">
      <w:pPr>
        <w:shd w:val="clear" w:color="auto" w:fill="FFFFFF"/>
        <w:spacing w:line="274" w:lineRule="atLeast"/>
        <w:ind w:right="14"/>
        <w:jc w:val="both"/>
        <w:rPr>
          <w:lang w:val="es-ES"/>
        </w:rPr>
      </w:pPr>
    </w:p>
    <w:p w:rsidR="00633920" w:rsidRPr="00B867A6" w:rsidRDefault="00633920" w:rsidP="00633920">
      <w:pPr>
        <w:shd w:val="clear" w:color="auto" w:fill="FFFFFF"/>
        <w:spacing w:line="274" w:lineRule="atLeast"/>
        <w:ind w:right="14"/>
        <w:jc w:val="both"/>
        <w:rPr>
          <w:lang w:val="es-ES"/>
        </w:rPr>
      </w:pPr>
      <w:r w:rsidRPr="00B867A6">
        <w:rPr>
          <w:lang w:val="es-ES"/>
        </w:rPr>
        <w:tab/>
        <w:t>Na osnovu Smjernica rada za 201</w:t>
      </w:r>
      <w:r>
        <w:rPr>
          <w:lang w:val="es-ES"/>
        </w:rPr>
        <w:t>7</w:t>
      </w:r>
      <w:r w:rsidRPr="00B867A6">
        <w:rPr>
          <w:lang w:val="es-ES"/>
        </w:rPr>
        <w:t xml:space="preserve">. godinu i na osnovu usvojene Procjene ugroženosti stanovništva, materijalnih i kulturnih dobara i okoliša od prirodnih i tehničko-tehnoloških katastrofa i prirodnih nesreća, a na osnovu Zakona o sustavu civilne zaštite, Braniteljska zadruga “Aktivan život” iz Vinkovaca, koji su od strane Državne uprave za zaštitu i spašavanje ovlašteni za izradu dokumenata iz područja civilne zaštite izradila je/ažurirala i uskladila Plan zaštite i spašavanja </w:t>
      </w:r>
      <w:r>
        <w:rPr>
          <w:lang w:val="es-ES"/>
        </w:rPr>
        <w:t xml:space="preserve">i </w:t>
      </w:r>
      <w:r w:rsidRPr="00B867A6">
        <w:rPr>
          <w:lang w:val="es-ES"/>
        </w:rPr>
        <w:t xml:space="preserve"> Plan civilne zaštite.</w:t>
      </w:r>
    </w:p>
    <w:p w:rsidR="00633920" w:rsidRPr="00B867A6" w:rsidRDefault="00633920" w:rsidP="00633920">
      <w:pPr>
        <w:shd w:val="clear" w:color="auto" w:fill="FFFFFF"/>
        <w:spacing w:line="274" w:lineRule="atLeast"/>
        <w:ind w:right="14"/>
        <w:jc w:val="both"/>
        <w:rPr>
          <w:lang w:val="es-ES"/>
        </w:rPr>
      </w:pPr>
      <w:r w:rsidRPr="00B867A6">
        <w:rPr>
          <w:lang w:val="es-ES"/>
        </w:rPr>
        <w:tab/>
        <w:t>Za angažiranje pokretnina odnosno materijalno tehničkih sredstava pravnih osoba u slučaju katastrofa i velikih nesreća, Općinsko vijeće, odnosno Stožer civilne zaštite, koristi teklićku službu ustrojenu za pozivanje Tima civilne zaštite opće  namjene. Davatelje materijalno-tehničkih sredstava Općina je upoznala o obvezi ustupanja (Zakon o sustavu civilne zaštite) istih u slučaju katastrofa i velikih nesreća.</w:t>
      </w:r>
    </w:p>
    <w:p w:rsidR="00633920" w:rsidRPr="00B867A6" w:rsidRDefault="00633920" w:rsidP="00633920">
      <w:pPr>
        <w:shd w:val="clear" w:color="auto" w:fill="FFFFFF"/>
        <w:spacing w:line="274" w:lineRule="atLeast"/>
        <w:ind w:right="14"/>
        <w:jc w:val="both"/>
        <w:rPr>
          <w:lang w:val="es-ES"/>
        </w:rPr>
      </w:pPr>
      <w:r w:rsidRPr="00B867A6">
        <w:rPr>
          <w:lang w:val="es-ES"/>
        </w:rPr>
        <w:tab/>
        <w:t xml:space="preserve">Građani su također upoznati o značaju jedinstvenog broja za hitne pozive </w:t>
      </w:r>
      <w:smartTag w:uri="urn:schemas-microsoft-com:office:smarttags" w:element="metricconverter">
        <w:smartTagPr>
          <w:attr w:name="ProductID" w:val="112, a"/>
        </w:smartTagPr>
        <w:r w:rsidRPr="00B867A6">
          <w:rPr>
            <w:lang w:val="es-ES"/>
          </w:rPr>
          <w:t>112, a</w:t>
        </w:r>
      </w:smartTag>
      <w:r w:rsidRPr="00B867A6">
        <w:rPr>
          <w:lang w:val="es-ES"/>
        </w:rPr>
        <w:t xml:space="preserve"> vlasnici i korisnici objekata u kojima se okuplja veći broj ljudi o postavljanju na vidljivome mjestu na svojim objektima obavijesti o znakovima za uzbunjivanje.</w:t>
      </w:r>
    </w:p>
    <w:p w:rsidR="00633920" w:rsidRPr="00B867A6" w:rsidRDefault="00633920" w:rsidP="00633920">
      <w:pPr>
        <w:shd w:val="clear" w:color="auto" w:fill="FFFFFF"/>
        <w:spacing w:line="274" w:lineRule="atLeast"/>
        <w:ind w:right="14"/>
        <w:jc w:val="both"/>
        <w:rPr>
          <w:lang w:val="es-ES"/>
        </w:rPr>
      </w:pPr>
    </w:p>
    <w:p w:rsidR="00633920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b/>
          <w:bCs/>
          <w:lang w:val="es-ES"/>
        </w:rPr>
      </w:pP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b/>
          <w:bCs/>
          <w:lang w:val="es-ES"/>
        </w:rPr>
      </w:pPr>
      <w:r w:rsidRPr="00B867A6">
        <w:rPr>
          <w:b/>
          <w:bCs/>
          <w:lang w:val="es-ES"/>
        </w:rPr>
        <w:lastRenderedPageBreak/>
        <w:t xml:space="preserve">1.4. SKLONIŠTA  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b/>
          <w:bCs/>
          <w:lang w:val="es-ES"/>
        </w:rPr>
      </w:pPr>
      <w:r w:rsidRPr="00B867A6">
        <w:rPr>
          <w:b/>
          <w:bCs/>
          <w:lang w:val="es-ES"/>
        </w:rPr>
        <w:t xml:space="preserve">       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es-ES"/>
        </w:rPr>
      </w:pPr>
      <w:r w:rsidRPr="00B867A6">
        <w:rPr>
          <w:lang w:val="es-ES"/>
        </w:rPr>
        <w:t>Općina Jarmina je zakonsku obvezu da na svom području osigura uvjete za sklanjanje ljudi, materijalnih, kulturnih i drugih dobara, ispunila na način da je osigurala tri lokacije za tu namjenu i to: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es-ES"/>
        </w:rPr>
      </w:pPr>
      <w:r w:rsidRPr="00B867A6">
        <w:rPr>
          <w:lang w:val="es-ES"/>
        </w:rPr>
        <w:t>- Osnovnu školu (J.J.Strossmayera 3),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it-IT"/>
        </w:rPr>
      </w:pPr>
      <w:r w:rsidRPr="00B867A6">
        <w:rPr>
          <w:lang w:val="it-IT"/>
        </w:rPr>
        <w:t xml:space="preserve">- </w:t>
      </w:r>
      <w:proofErr w:type="spellStart"/>
      <w:r w:rsidRPr="00B867A6">
        <w:rPr>
          <w:lang w:val="it-IT"/>
        </w:rPr>
        <w:t>Dom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kulture</w:t>
      </w:r>
      <w:proofErr w:type="spellEnd"/>
      <w:r w:rsidRPr="00B867A6">
        <w:rPr>
          <w:lang w:val="it-IT"/>
        </w:rPr>
        <w:t xml:space="preserve"> (B. Radića </w:t>
      </w:r>
      <w:proofErr w:type="gramStart"/>
      <w:r w:rsidRPr="00B867A6">
        <w:rPr>
          <w:lang w:val="it-IT"/>
        </w:rPr>
        <w:t>27</w:t>
      </w:r>
      <w:proofErr w:type="gramEnd"/>
      <w:r w:rsidRPr="00B867A6">
        <w:rPr>
          <w:lang w:val="it-IT"/>
        </w:rPr>
        <w:t xml:space="preserve">) 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it-IT"/>
        </w:rPr>
      </w:pPr>
      <w:r w:rsidRPr="00B867A6">
        <w:rPr>
          <w:lang w:val="it-IT"/>
        </w:rPr>
        <w:t xml:space="preserve">- </w:t>
      </w:r>
      <w:proofErr w:type="spellStart"/>
      <w:r w:rsidRPr="00B867A6">
        <w:rPr>
          <w:lang w:val="it-IT"/>
        </w:rPr>
        <w:t>Zgrada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općine</w:t>
      </w:r>
      <w:proofErr w:type="spellEnd"/>
      <w:r w:rsidRPr="00B867A6">
        <w:rPr>
          <w:lang w:val="it-IT"/>
        </w:rPr>
        <w:t xml:space="preserve"> (V. </w:t>
      </w:r>
      <w:proofErr w:type="spellStart"/>
      <w:r w:rsidRPr="00B867A6">
        <w:rPr>
          <w:lang w:val="it-IT"/>
        </w:rPr>
        <w:t>Nazora</w:t>
      </w:r>
      <w:proofErr w:type="spellEnd"/>
      <w:r w:rsidRPr="00B867A6">
        <w:rPr>
          <w:lang w:val="it-IT"/>
        </w:rPr>
        <w:t xml:space="preserve"> </w:t>
      </w:r>
      <w:proofErr w:type="gramStart"/>
      <w:r w:rsidRPr="00B867A6">
        <w:rPr>
          <w:lang w:val="it-IT"/>
        </w:rPr>
        <w:t>2</w:t>
      </w:r>
      <w:proofErr w:type="gramEnd"/>
      <w:r w:rsidRPr="00B867A6">
        <w:rPr>
          <w:lang w:val="it-IT"/>
        </w:rPr>
        <w:t>).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it-IT"/>
        </w:rPr>
      </w:pPr>
    </w:p>
    <w:p w:rsidR="00633920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b/>
          <w:bCs/>
          <w:lang w:val="it-IT"/>
        </w:rPr>
      </w:pP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b/>
          <w:bCs/>
          <w:lang w:val="it-IT"/>
        </w:rPr>
      </w:pPr>
      <w:r w:rsidRPr="00B867A6">
        <w:rPr>
          <w:b/>
          <w:bCs/>
          <w:lang w:val="it-IT"/>
        </w:rPr>
        <w:t>2. VATROGASTVO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b/>
          <w:bCs/>
          <w:lang w:val="it-IT"/>
        </w:rPr>
      </w:pPr>
    </w:p>
    <w:p w:rsidR="00633920" w:rsidRDefault="00633920" w:rsidP="00633920">
      <w:pPr>
        <w:ind w:left="14" w:firstLine="706"/>
        <w:jc w:val="both"/>
        <w:rPr>
          <w:noProof/>
          <w:lang w:val="it-IT"/>
        </w:rPr>
      </w:pPr>
      <w:r w:rsidRPr="00B867A6">
        <w:rPr>
          <w:noProof/>
          <w:lang w:val="it-IT"/>
        </w:rPr>
        <w:t>DVD Jarmina (Središnja vatrogasna postrojba ) osnovano je  1909. Vatrogasna postrojba Dobrovoljnog vatrogasnog društva djeluje na području Općine Jarmina.</w:t>
      </w:r>
    </w:p>
    <w:p w:rsidR="00633920" w:rsidRPr="00B867A6" w:rsidRDefault="00633920" w:rsidP="00633920">
      <w:pPr>
        <w:ind w:left="14" w:firstLine="706"/>
        <w:jc w:val="both"/>
        <w:rPr>
          <w:noProof/>
          <w:lang w:val="it-IT"/>
        </w:rPr>
      </w:pPr>
      <w:r w:rsidRPr="00B867A6">
        <w:rPr>
          <w:noProof/>
          <w:lang w:val="it-IT"/>
        </w:rPr>
        <w:t xml:space="preserve">U Postrojbi djeluje 20 operativnih članova i 20 pripadnika mladeži. </w:t>
      </w:r>
    </w:p>
    <w:p w:rsidR="00633920" w:rsidRPr="00B867A6" w:rsidRDefault="00633920" w:rsidP="00633920">
      <w:pPr>
        <w:ind w:left="14" w:firstLine="706"/>
        <w:jc w:val="both"/>
        <w:rPr>
          <w:noProof/>
          <w:lang w:val="it-IT"/>
        </w:rPr>
      </w:pPr>
      <w:r w:rsidRPr="00B867A6">
        <w:rPr>
          <w:noProof/>
          <w:lang w:val="it-IT"/>
        </w:rPr>
        <w:t>Vatrogasna postrojba dobrovoljnog vatrogasnog društva Jarmina raspolaže sa jednim vatrogasnim vozilom (1 navalno vozilo). Vozilo je tehnički ispravno, registrirano, opremljeno potrebnom opremom.</w:t>
      </w:r>
    </w:p>
    <w:p w:rsidR="00633920" w:rsidRPr="00B867A6" w:rsidRDefault="00633920" w:rsidP="00633920">
      <w:pPr>
        <w:ind w:left="14" w:firstLine="706"/>
        <w:jc w:val="both"/>
        <w:rPr>
          <w:lang w:val="it-IT"/>
        </w:rPr>
      </w:pPr>
      <w:r w:rsidRPr="00B867A6">
        <w:rPr>
          <w:noProof/>
          <w:lang w:val="it-IT"/>
        </w:rPr>
        <w:t>Općinsko vijeće, svojim Proračunom za 201</w:t>
      </w:r>
      <w:r>
        <w:rPr>
          <w:noProof/>
          <w:lang w:val="it-IT"/>
        </w:rPr>
        <w:t>7</w:t>
      </w:r>
      <w:r w:rsidRPr="00B867A6">
        <w:rPr>
          <w:noProof/>
          <w:lang w:val="it-IT"/>
        </w:rPr>
        <w:t>. godinu, za rad DVD-a, osiguralo je sredstva u iznosu od 80.000,00 kuna.</w:t>
      </w:r>
      <w:r w:rsidRPr="00B867A6">
        <w:rPr>
          <w:lang w:val="it-IT"/>
        </w:rPr>
        <w:t xml:space="preserve"> </w:t>
      </w:r>
    </w:p>
    <w:p w:rsidR="00633920" w:rsidRPr="00B867A6" w:rsidRDefault="00633920" w:rsidP="00633920">
      <w:pPr>
        <w:ind w:firstLine="720"/>
        <w:jc w:val="both"/>
        <w:rPr>
          <w:lang w:val="it-IT"/>
        </w:rPr>
      </w:pPr>
      <w:proofErr w:type="spellStart"/>
      <w:proofErr w:type="gramStart"/>
      <w:r w:rsidRPr="00B867A6">
        <w:rPr>
          <w:lang w:val="it-IT"/>
        </w:rPr>
        <w:t>Temeljem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navedenog</w:t>
      </w:r>
      <w:proofErr w:type="spellEnd"/>
      <w:r w:rsidRPr="00B867A6">
        <w:rPr>
          <w:lang w:val="it-IT"/>
        </w:rPr>
        <w:t xml:space="preserve"> može se </w:t>
      </w:r>
      <w:proofErr w:type="spellStart"/>
      <w:r w:rsidRPr="00B867A6">
        <w:rPr>
          <w:lang w:val="it-IT"/>
        </w:rPr>
        <w:t>konstatirati</w:t>
      </w:r>
      <w:proofErr w:type="spellEnd"/>
      <w:r w:rsidRPr="00B867A6">
        <w:rPr>
          <w:lang w:val="it-IT"/>
        </w:rPr>
        <w:t xml:space="preserve"> da </w:t>
      </w:r>
      <w:proofErr w:type="spellStart"/>
      <w:r w:rsidRPr="00B867A6">
        <w:rPr>
          <w:lang w:val="it-IT"/>
        </w:rPr>
        <w:t>Dobrovoljno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vatrogasno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društvo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Jarmina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Vatrogasna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postrojba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tog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društva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zadovoljava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sve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kriteri</w:t>
      </w:r>
      <w:proofErr w:type="gramEnd"/>
      <w:r w:rsidRPr="00B867A6">
        <w:rPr>
          <w:lang w:val="it-IT"/>
        </w:rPr>
        <w:t>je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koji</w:t>
      </w:r>
      <w:proofErr w:type="spellEnd"/>
      <w:r w:rsidRPr="00B867A6">
        <w:rPr>
          <w:lang w:val="it-IT"/>
        </w:rPr>
        <w:t xml:space="preserve"> su </w:t>
      </w:r>
      <w:proofErr w:type="spellStart"/>
      <w:r w:rsidRPr="00B867A6">
        <w:rPr>
          <w:lang w:val="it-IT"/>
        </w:rPr>
        <w:t>propisani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Zakonom</w:t>
      </w:r>
      <w:proofErr w:type="spellEnd"/>
      <w:r w:rsidRPr="00B867A6">
        <w:rPr>
          <w:lang w:val="it-IT"/>
        </w:rPr>
        <w:t xml:space="preserve"> i </w:t>
      </w:r>
      <w:proofErr w:type="spellStart"/>
      <w:r w:rsidRPr="00B867A6">
        <w:rPr>
          <w:lang w:val="it-IT"/>
        </w:rPr>
        <w:t>podzakonskim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propisima</w:t>
      </w:r>
      <w:proofErr w:type="spellEnd"/>
      <w:r w:rsidRPr="00B867A6">
        <w:rPr>
          <w:lang w:val="it-IT"/>
        </w:rPr>
        <w:t>.</w:t>
      </w:r>
    </w:p>
    <w:p w:rsidR="00633920" w:rsidRPr="00B867A6" w:rsidRDefault="00633920" w:rsidP="00633920">
      <w:pPr>
        <w:ind w:firstLine="720"/>
        <w:jc w:val="both"/>
        <w:rPr>
          <w:noProof/>
          <w:lang w:val="it-IT"/>
        </w:rPr>
      </w:pPr>
      <w:r w:rsidRPr="00B867A6">
        <w:rPr>
          <w:noProof/>
          <w:lang w:val="it-IT"/>
        </w:rPr>
        <w:t>DVD Jarmina imao je u 201</w:t>
      </w:r>
      <w:r>
        <w:rPr>
          <w:noProof/>
          <w:lang w:val="it-IT"/>
        </w:rPr>
        <w:t>7</w:t>
      </w:r>
      <w:r w:rsidRPr="00B867A6">
        <w:rPr>
          <w:noProof/>
          <w:lang w:val="it-IT"/>
        </w:rPr>
        <w:t xml:space="preserve">. godini </w:t>
      </w:r>
      <w:r w:rsidR="00534A83">
        <w:rPr>
          <w:noProof/>
          <w:lang w:val="it-IT"/>
        </w:rPr>
        <w:t>7</w:t>
      </w:r>
      <w:r w:rsidRPr="00B867A6">
        <w:rPr>
          <w:noProof/>
          <w:lang w:val="it-IT"/>
        </w:rPr>
        <w:t xml:space="preserve"> intervencije, od kojih </w:t>
      </w:r>
      <w:r w:rsidR="00534A83">
        <w:rPr>
          <w:noProof/>
          <w:lang w:val="it-IT"/>
        </w:rPr>
        <w:t>4</w:t>
      </w:r>
      <w:r w:rsidRPr="00B867A6">
        <w:rPr>
          <w:noProof/>
          <w:lang w:val="it-IT"/>
        </w:rPr>
        <w:t xml:space="preserve"> protupožarne i </w:t>
      </w:r>
      <w:r w:rsidR="00534A83">
        <w:rPr>
          <w:noProof/>
          <w:lang w:val="it-IT"/>
        </w:rPr>
        <w:t>3</w:t>
      </w:r>
      <w:r w:rsidRPr="00B867A6">
        <w:rPr>
          <w:noProof/>
          <w:lang w:val="it-IT"/>
        </w:rPr>
        <w:t xml:space="preserve"> tehničke intervencije, te su sve uspješno obavljene bez većih posljedica, a također je bilo i organizirano dežurstvo pripadnika DVD-a za vrijeme žetve.</w:t>
      </w:r>
    </w:p>
    <w:p w:rsidR="00633920" w:rsidRPr="00B867A6" w:rsidRDefault="00633920" w:rsidP="00633920">
      <w:pPr>
        <w:rPr>
          <w:noProof/>
          <w:lang w:val="it-IT"/>
        </w:rPr>
      </w:pPr>
      <w:r>
        <w:rPr>
          <w:noProof/>
          <w:lang w:val="it-IT"/>
        </w:rPr>
        <w:br/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b/>
          <w:bCs/>
          <w:lang w:val="it-IT"/>
        </w:rPr>
      </w:pPr>
      <w:r>
        <w:rPr>
          <w:b/>
          <w:bCs/>
          <w:lang w:val="it-IT"/>
        </w:rPr>
        <w:t>3</w:t>
      </w:r>
      <w:r w:rsidRPr="00B867A6">
        <w:rPr>
          <w:b/>
          <w:bCs/>
          <w:lang w:val="it-IT"/>
        </w:rPr>
        <w:t>. UDRUGE GRAĐANA OD ZNAČAJA ZA CIVILNU ZAŠTITU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b/>
          <w:bCs/>
          <w:lang w:val="it-IT"/>
        </w:rPr>
      </w:pP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it-IT"/>
        </w:rPr>
      </w:pPr>
      <w:proofErr w:type="spellStart"/>
      <w:r w:rsidRPr="00B867A6">
        <w:rPr>
          <w:lang w:val="it-IT"/>
        </w:rPr>
        <w:t>Na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području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Općine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Jarmina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djeluju</w:t>
      </w:r>
      <w:proofErr w:type="spellEnd"/>
      <w:r w:rsidRPr="00B867A6">
        <w:rPr>
          <w:lang w:val="it-IT"/>
        </w:rPr>
        <w:t xml:space="preserve"> </w:t>
      </w:r>
      <w:proofErr w:type="spellStart"/>
      <w:r>
        <w:rPr>
          <w:lang w:val="it-IT"/>
        </w:rPr>
        <w:t>dvije</w:t>
      </w:r>
      <w:proofErr w:type="spellEnd"/>
      <w:r>
        <w:rPr>
          <w:lang w:val="it-IT"/>
        </w:rPr>
        <w:t xml:space="preserve"> </w:t>
      </w:r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udruge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građana</w:t>
      </w:r>
      <w:proofErr w:type="spellEnd"/>
      <w:r w:rsidRPr="00B867A6">
        <w:rPr>
          <w:lang w:val="it-IT"/>
        </w:rPr>
        <w:t xml:space="preserve"> </w:t>
      </w:r>
      <w:proofErr w:type="gramStart"/>
      <w:r w:rsidRPr="00B867A6">
        <w:rPr>
          <w:lang w:val="it-IT"/>
        </w:rPr>
        <w:t>od</w:t>
      </w:r>
      <w:proofErr w:type="gram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značaja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za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civilnu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zaštitu</w:t>
      </w:r>
      <w:proofErr w:type="spellEnd"/>
      <w:r w:rsidRPr="00B867A6">
        <w:rPr>
          <w:lang w:val="it-IT"/>
        </w:rPr>
        <w:t>: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it-IT"/>
        </w:rPr>
      </w:pPr>
      <w:r w:rsidRPr="00B867A6">
        <w:rPr>
          <w:lang w:val="it-IT"/>
        </w:rPr>
        <w:t xml:space="preserve">- </w:t>
      </w:r>
      <w:proofErr w:type="spellStart"/>
      <w:r w:rsidRPr="00B867A6">
        <w:rPr>
          <w:lang w:val="it-IT"/>
        </w:rPr>
        <w:t>Lovačko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društvo</w:t>
      </w:r>
      <w:proofErr w:type="spellEnd"/>
      <w:r w:rsidRPr="00B867A6">
        <w:rPr>
          <w:lang w:val="it-IT"/>
        </w:rPr>
        <w:t xml:space="preserve"> “</w:t>
      </w:r>
      <w:proofErr w:type="spellStart"/>
      <w:r w:rsidRPr="00B867A6">
        <w:rPr>
          <w:lang w:val="it-IT"/>
        </w:rPr>
        <w:t>Borinci</w:t>
      </w:r>
      <w:proofErr w:type="spellEnd"/>
      <w:r w:rsidRPr="00B867A6">
        <w:rPr>
          <w:lang w:val="it-IT"/>
        </w:rPr>
        <w:t>”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it-IT"/>
        </w:rPr>
      </w:pPr>
      <w:r w:rsidRPr="00B867A6">
        <w:rPr>
          <w:lang w:val="it-IT"/>
        </w:rPr>
        <w:t xml:space="preserve">- </w:t>
      </w:r>
      <w:proofErr w:type="spellStart"/>
      <w:r w:rsidRPr="00B867A6">
        <w:rPr>
          <w:lang w:val="it-IT"/>
        </w:rPr>
        <w:t>Športsko-ribolovno</w:t>
      </w:r>
      <w:proofErr w:type="spellEnd"/>
      <w:r w:rsidRPr="00B867A6">
        <w:rPr>
          <w:lang w:val="it-IT"/>
        </w:rPr>
        <w:t xml:space="preserve"> </w:t>
      </w:r>
      <w:proofErr w:type="spellStart"/>
      <w:r w:rsidRPr="00B867A6">
        <w:rPr>
          <w:lang w:val="it-IT"/>
        </w:rPr>
        <w:t>društvo</w:t>
      </w:r>
      <w:proofErr w:type="spellEnd"/>
      <w:r w:rsidRPr="00B867A6">
        <w:rPr>
          <w:lang w:val="it-IT"/>
        </w:rPr>
        <w:t xml:space="preserve"> “</w:t>
      </w:r>
      <w:proofErr w:type="spellStart"/>
      <w:r w:rsidRPr="00B867A6">
        <w:rPr>
          <w:lang w:val="it-IT"/>
        </w:rPr>
        <w:t>Crvenperka</w:t>
      </w:r>
      <w:proofErr w:type="spellEnd"/>
      <w:r w:rsidRPr="00B867A6">
        <w:rPr>
          <w:lang w:val="it-IT"/>
        </w:rPr>
        <w:t>”</w:t>
      </w: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lang w:val="it-IT"/>
        </w:rPr>
      </w:pPr>
    </w:p>
    <w:p w:rsidR="00633920" w:rsidRDefault="00633920" w:rsidP="00633920">
      <w:pPr>
        <w:shd w:val="clear" w:color="auto" w:fill="FFFFFF"/>
        <w:spacing w:line="274" w:lineRule="atLeast"/>
        <w:ind w:right="14"/>
        <w:jc w:val="both"/>
        <w:rPr>
          <w:b/>
          <w:bCs/>
          <w:lang w:val="it-IT"/>
        </w:rPr>
      </w:pP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694"/>
        <w:jc w:val="both"/>
        <w:rPr>
          <w:b/>
          <w:bCs/>
          <w:spacing w:val="-7"/>
          <w:lang w:val="it-IT"/>
        </w:rPr>
      </w:pPr>
      <w:r>
        <w:rPr>
          <w:b/>
          <w:bCs/>
          <w:lang w:val="it-IT"/>
        </w:rPr>
        <w:t>4</w:t>
      </w:r>
      <w:r w:rsidRPr="00B867A6">
        <w:rPr>
          <w:b/>
          <w:bCs/>
          <w:lang w:val="it-IT"/>
        </w:rPr>
        <w:t>. SLUŽBE I PRAVNE OSOBE KOJE SE CIVILNOM ZAŠTITOM BAVE U OKVIRU REDOVNE DJELATNOSTI</w:t>
      </w:r>
      <w:proofErr w:type="gramStart"/>
      <w:r w:rsidRPr="00B867A6">
        <w:rPr>
          <w:b/>
          <w:bCs/>
          <w:spacing w:val="-7"/>
          <w:lang w:val="it-IT"/>
        </w:rPr>
        <w:t xml:space="preserve">   </w:t>
      </w:r>
      <w:proofErr w:type="gramEnd"/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  <w:rPr>
          <w:b/>
          <w:bCs/>
          <w:lang w:val="it-IT"/>
        </w:rPr>
      </w:pPr>
    </w:p>
    <w:p w:rsidR="00633920" w:rsidRPr="00B867A6" w:rsidRDefault="00633920" w:rsidP="00633920">
      <w:pPr>
        <w:ind w:left="14" w:firstLine="706"/>
        <w:jc w:val="both"/>
        <w:rPr>
          <w:noProof/>
          <w:lang w:val="it-IT"/>
        </w:rPr>
      </w:pPr>
      <w:r w:rsidRPr="00B867A6">
        <w:rPr>
          <w:noProof/>
          <w:lang w:val="it-IT"/>
        </w:rPr>
        <w:t>Službe i pravne osobe koje se civilnom zaštitom bave u okviru redovne djelatnosti predstavljaju okosnicu sustava civilne zaštite na području Općine Jarmina. Službe i pravne osobe koji imaju zadaće u sustavu civilne zaštite, a osobito one u vlasništvu općine, imaju obvezu uključivanja u sustav civilne zaštite kroz redovnu djelatnost, posebno u slučajevima angažiranja prema Planu djelovanja civilne zaštite.</w:t>
      </w:r>
    </w:p>
    <w:p w:rsidR="00633920" w:rsidRPr="00B867A6" w:rsidRDefault="00633920" w:rsidP="00633920">
      <w:pPr>
        <w:jc w:val="both"/>
        <w:rPr>
          <w:noProof/>
          <w:lang w:val="it-IT"/>
        </w:rPr>
      </w:pPr>
      <w:r w:rsidRPr="00B867A6">
        <w:rPr>
          <w:noProof/>
          <w:lang w:val="it-IT"/>
        </w:rPr>
        <w:tab/>
        <w:t>Tijekom 201</w:t>
      </w:r>
      <w:r>
        <w:rPr>
          <w:noProof/>
          <w:lang w:val="it-IT"/>
        </w:rPr>
        <w:t>7</w:t>
      </w:r>
      <w:r w:rsidRPr="00B867A6">
        <w:rPr>
          <w:noProof/>
          <w:lang w:val="it-IT"/>
        </w:rPr>
        <w:t>. godine nije bilo prirodnih i tehničko-tehnoloških katastrofa, te temeljem toga službene i pravne osobe koje se u okviru redovne djelatnosti bave civilnom zaštitom, nisu bile angažirane, ali su djelovale u redovitoj situaciji i bile na usluzi građanima, a to su slijedeće službe i pravne osobe:</w:t>
      </w:r>
    </w:p>
    <w:p w:rsidR="00633920" w:rsidRPr="00B867A6" w:rsidRDefault="00633920" w:rsidP="00633920">
      <w:pPr>
        <w:jc w:val="both"/>
        <w:rPr>
          <w:noProof/>
          <w:lang w:val="it-IT"/>
        </w:rPr>
      </w:pPr>
    </w:p>
    <w:p w:rsidR="00633920" w:rsidRPr="00B867A6" w:rsidRDefault="00633920" w:rsidP="00633920">
      <w:pPr>
        <w:jc w:val="both"/>
        <w:rPr>
          <w:noProof/>
          <w:lang w:val="it-IT"/>
        </w:rPr>
      </w:pPr>
      <w:r w:rsidRPr="00B867A6">
        <w:rPr>
          <w:noProof/>
          <w:lang w:val="it-IT"/>
        </w:rPr>
        <w:t xml:space="preserve"> -     Dom zdravlja Vinkovci </w:t>
      </w:r>
    </w:p>
    <w:p w:rsidR="00633920" w:rsidRPr="00B867A6" w:rsidRDefault="00633920" w:rsidP="00633920">
      <w:pPr>
        <w:numPr>
          <w:ilvl w:val="0"/>
          <w:numId w:val="3"/>
        </w:numPr>
        <w:jc w:val="both"/>
        <w:rPr>
          <w:noProof/>
          <w:lang w:val="it-IT"/>
        </w:rPr>
      </w:pPr>
      <w:r w:rsidRPr="00B867A6">
        <w:rPr>
          <w:noProof/>
          <w:lang w:val="it-IT"/>
        </w:rPr>
        <w:lastRenderedPageBreak/>
        <w:t>Mjesna ambulanta Jarmina (tel: 215-103)</w:t>
      </w:r>
    </w:p>
    <w:p w:rsidR="00633920" w:rsidRPr="00B867A6" w:rsidRDefault="00633920" w:rsidP="00633920">
      <w:pPr>
        <w:numPr>
          <w:ilvl w:val="0"/>
          <w:numId w:val="3"/>
        </w:numPr>
        <w:jc w:val="both"/>
        <w:rPr>
          <w:noProof/>
          <w:lang w:val="it-IT"/>
        </w:rPr>
      </w:pPr>
      <w:r w:rsidRPr="00B867A6">
        <w:rPr>
          <w:noProof/>
          <w:lang w:val="it-IT"/>
        </w:rPr>
        <w:t>Veterinarska ambulanta Vinkovci, Tordinci</w:t>
      </w:r>
    </w:p>
    <w:p w:rsidR="00633920" w:rsidRPr="00B867A6" w:rsidRDefault="00633920" w:rsidP="00633920">
      <w:pPr>
        <w:numPr>
          <w:ilvl w:val="0"/>
          <w:numId w:val="3"/>
        </w:numPr>
        <w:jc w:val="both"/>
        <w:rPr>
          <w:noProof/>
          <w:lang w:val="it-IT"/>
        </w:rPr>
      </w:pPr>
      <w:r w:rsidRPr="00B867A6">
        <w:rPr>
          <w:shd w:val="clear" w:color="auto" w:fill="FFFFFF"/>
        </w:rPr>
        <w:t xml:space="preserve">DVD </w:t>
      </w:r>
      <w:proofErr w:type="spellStart"/>
      <w:r w:rsidRPr="00B867A6">
        <w:rPr>
          <w:shd w:val="clear" w:color="auto" w:fill="FFFFFF"/>
        </w:rPr>
        <w:t>Jarmina</w:t>
      </w:r>
      <w:proofErr w:type="spellEnd"/>
      <w:r w:rsidRPr="00B867A6">
        <w:rPr>
          <w:shd w:val="clear" w:color="auto" w:fill="FFFFFF"/>
        </w:rPr>
        <w:t xml:space="preserve"> </w:t>
      </w:r>
    </w:p>
    <w:p w:rsidR="00633920" w:rsidRPr="00B867A6" w:rsidRDefault="00633920" w:rsidP="00633920">
      <w:pPr>
        <w:numPr>
          <w:ilvl w:val="0"/>
          <w:numId w:val="3"/>
        </w:numPr>
        <w:jc w:val="both"/>
        <w:rPr>
          <w:noProof/>
          <w:lang w:val="it-IT"/>
        </w:rPr>
      </w:pPr>
      <w:r w:rsidRPr="00B867A6">
        <w:rPr>
          <w:shd w:val="clear" w:color="auto" w:fill="FFFFFF"/>
        </w:rPr>
        <w:t>HEP Vinkovci (</w:t>
      </w:r>
      <w:proofErr w:type="spellStart"/>
      <w:r w:rsidRPr="00B867A6">
        <w:rPr>
          <w:shd w:val="clear" w:color="auto" w:fill="FFFFFF"/>
        </w:rPr>
        <w:t>tel</w:t>
      </w:r>
      <w:proofErr w:type="spellEnd"/>
      <w:r w:rsidRPr="00B867A6">
        <w:rPr>
          <w:shd w:val="clear" w:color="auto" w:fill="FFFFFF"/>
        </w:rPr>
        <w:t>: 216-100)</w:t>
      </w:r>
    </w:p>
    <w:p w:rsidR="00633920" w:rsidRPr="00B867A6" w:rsidRDefault="00633920" w:rsidP="00633920">
      <w:pPr>
        <w:numPr>
          <w:ilvl w:val="0"/>
          <w:numId w:val="3"/>
        </w:numPr>
        <w:jc w:val="both"/>
        <w:rPr>
          <w:noProof/>
          <w:lang w:val="it-IT"/>
        </w:rPr>
      </w:pPr>
      <w:r w:rsidRPr="00B867A6">
        <w:rPr>
          <w:shd w:val="clear" w:color="auto" w:fill="FFFFFF"/>
        </w:rPr>
        <w:t>Hrvatske vode VGI Vinkovci</w:t>
      </w:r>
    </w:p>
    <w:p w:rsidR="00633920" w:rsidRPr="00B867A6" w:rsidRDefault="00633920" w:rsidP="00633920">
      <w:pPr>
        <w:numPr>
          <w:ilvl w:val="0"/>
          <w:numId w:val="3"/>
        </w:numPr>
        <w:jc w:val="both"/>
        <w:rPr>
          <w:noProof/>
          <w:lang w:val="it-IT"/>
        </w:rPr>
      </w:pPr>
      <w:r w:rsidRPr="00B867A6">
        <w:rPr>
          <w:shd w:val="clear" w:color="auto" w:fill="FFFFFF"/>
        </w:rPr>
        <w:t>Vinkovački vodovod i kanalizacija d.o.o. (</w:t>
      </w:r>
      <w:proofErr w:type="spellStart"/>
      <w:r w:rsidRPr="00B867A6">
        <w:rPr>
          <w:shd w:val="clear" w:color="auto" w:fill="FFFFFF"/>
        </w:rPr>
        <w:t>tel</w:t>
      </w:r>
      <w:proofErr w:type="spellEnd"/>
      <w:r w:rsidRPr="00B867A6">
        <w:rPr>
          <w:shd w:val="clear" w:color="auto" w:fill="FFFFFF"/>
        </w:rPr>
        <w:t>: 306-142)</w:t>
      </w:r>
    </w:p>
    <w:p w:rsidR="00633920" w:rsidRPr="00B867A6" w:rsidRDefault="00633920" w:rsidP="00633920">
      <w:pPr>
        <w:numPr>
          <w:ilvl w:val="0"/>
          <w:numId w:val="3"/>
        </w:numPr>
        <w:jc w:val="both"/>
        <w:rPr>
          <w:noProof/>
          <w:lang w:val="it-IT"/>
        </w:rPr>
      </w:pPr>
      <w:proofErr w:type="spellStart"/>
      <w:r w:rsidRPr="00B867A6">
        <w:rPr>
          <w:shd w:val="clear" w:color="auto" w:fill="FFFFFF"/>
          <w:lang w:val="it-IT"/>
        </w:rPr>
        <w:t>Plinara</w:t>
      </w:r>
      <w:proofErr w:type="spellEnd"/>
      <w:r w:rsidRPr="00B867A6">
        <w:rPr>
          <w:shd w:val="clear" w:color="auto" w:fill="FFFFFF"/>
          <w:lang w:val="it-IT"/>
        </w:rPr>
        <w:t xml:space="preserve"> </w:t>
      </w:r>
      <w:proofErr w:type="spellStart"/>
      <w:r w:rsidRPr="00B867A6">
        <w:rPr>
          <w:shd w:val="clear" w:color="auto" w:fill="FFFFFF"/>
          <w:lang w:val="it-IT"/>
        </w:rPr>
        <w:t>istočne</w:t>
      </w:r>
      <w:proofErr w:type="spellEnd"/>
      <w:r w:rsidRPr="00B867A6">
        <w:rPr>
          <w:shd w:val="clear" w:color="auto" w:fill="FFFFFF"/>
          <w:lang w:val="it-IT"/>
        </w:rPr>
        <w:t xml:space="preserve"> </w:t>
      </w:r>
      <w:proofErr w:type="spellStart"/>
      <w:r w:rsidRPr="00B867A6">
        <w:rPr>
          <w:shd w:val="clear" w:color="auto" w:fill="FFFFFF"/>
          <w:lang w:val="it-IT"/>
        </w:rPr>
        <w:t>Slavonije</w:t>
      </w:r>
      <w:proofErr w:type="spellEnd"/>
      <w:r w:rsidRPr="00B867A6">
        <w:rPr>
          <w:shd w:val="clear" w:color="auto" w:fill="FFFFFF"/>
          <w:lang w:val="it-IT"/>
        </w:rPr>
        <w:t xml:space="preserve"> </w:t>
      </w:r>
      <w:proofErr w:type="spellStart"/>
      <w:r w:rsidRPr="00B867A6">
        <w:rPr>
          <w:shd w:val="clear" w:color="auto" w:fill="FFFFFF"/>
          <w:lang w:val="it-IT"/>
        </w:rPr>
        <w:t>Vinkovci</w:t>
      </w:r>
      <w:proofErr w:type="spellEnd"/>
      <w:r w:rsidRPr="00B867A6">
        <w:rPr>
          <w:shd w:val="clear" w:color="auto" w:fill="FFFFFF"/>
          <w:lang w:val="it-IT"/>
        </w:rPr>
        <w:t xml:space="preserve"> (</w:t>
      </w:r>
      <w:proofErr w:type="spellStart"/>
      <w:r w:rsidRPr="00B867A6">
        <w:rPr>
          <w:shd w:val="clear" w:color="auto" w:fill="FFFFFF"/>
          <w:lang w:val="it-IT"/>
        </w:rPr>
        <w:t>tel</w:t>
      </w:r>
      <w:proofErr w:type="spellEnd"/>
      <w:r w:rsidRPr="00B867A6">
        <w:rPr>
          <w:shd w:val="clear" w:color="auto" w:fill="FFFFFF"/>
          <w:lang w:val="it-IT"/>
        </w:rPr>
        <w:t>: 304-335)</w:t>
      </w:r>
    </w:p>
    <w:p w:rsidR="00633920" w:rsidRPr="00B867A6" w:rsidRDefault="00633920" w:rsidP="00633920">
      <w:pPr>
        <w:numPr>
          <w:ilvl w:val="0"/>
          <w:numId w:val="3"/>
        </w:numPr>
        <w:jc w:val="both"/>
        <w:rPr>
          <w:noProof/>
          <w:lang w:val="it-IT"/>
        </w:rPr>
      </w:pPr>
      <w:proofErr w:type="spellStart"/>
      <w:r w:rsidRPr="00B867A6">
        <w:rPr>
          <w:shd w:val="clear" w:color="auto" w:fill="FFFFFF"/>
          <w:lang w:val="it-IT"/>
        </w:rPr>
        <w:t>Gradsko</w:t>
      </w:r>
      <w:proofErr w:type="spellEnd"/>
      <w:r w:rsidRPr="00B867A6">
        <w:rPr>
          <w:shd w:val="clear" w:color="auto" w:fill="FFFFFF"/>
          <w:lang w:val="it-IT"/>
        </w:rPr>
        <w:t xml:space="preserve"> </w:t>
      </w:r>
      <w:proofErr w:type="spellStart"/>
      <w:r w:rsidRPr="00B867A6">
        <w:rPr>
          <w:shd w:val="clear" w:color="auto" w:fill="FFFFFF"/>
          <w:lang w:val="it-IT"/>
        </w:rPr>
        <w:t>društvo</w:t>
      </w:r>
      <w:proofErr w:type="spellEnd"/>
      <w:r w:rsidRPr="00B867A6">
        <w:rPr>
          <w:shd w:val="clear" w:color="auto" w:fill="FFFFFF"/>
          <w:lang w:val="it-IT"/>
        </w:rPr>
        <w:t xml:space="preserve"> </w:t>
      </w:r>
      <w:proofErr w:type="spellStart"/>
      <w:r w:rsidRPr="00B867A6">
        <w:rPr>
          <w:shd w:val="clear" w:color="auto" w:fill="FFFFFF"/>
          <w:lang w:val="it-IT"/>
        </w:rPr>
        <w:t>Crvenog</w:t>
      </w:r>
      <w:proofErr w:type="spellEnd"/>
      <w:r w:rsidRPr="00B867A6">
        <w:rPr>
          <w:shd w:val="clear" w:color="auto" w:fill="FFFFFF"/>
          <w:lang w:val="it-IT"/>
        </w:rPr>
        <w:t xml:space="preserve"> </w:t>
      </w:r>
      <w:proofErr w:type="spellStart"/>
      <w:r w:rsidRPr="00B867A6">
        <w:rPr>
          <w:shd w:val="clear" w:color="auto" w:fill="FFFFFF"/>
          <w:lang w:val="it-IT"/>
        </w:rPr>
        <w:t>križa</w:t>
      </w:r>
      <w:proofErr w:type="spellEnd"/>
      <w:r w:rsidRPr="00B867A6">
        <w:rPr>
          <w:shd w:val="clear" w:color="auto" w:fill="FFFFFF"/>
          <w:lang w:val="it-IT"/>
        </w:rPr>
        <w:t xml:space="preserve"> </w:t>
      </w:r>
      <w:proofErr w:type="spellStart"/>
      <w:r w:rsidRPr="00B867A6">
        <w:rPr>
          <w:shd w:val="clear" w:color="auto" w:fill="FFFFFF"/>
          <w:lang w:val="it-IT"/>
        </w:rPr>
        <w:t>grada</w:t>
      </w:r>
      <w:proofErr w:type="spellEnd"/>
      <w:r w:rsidRPr="00B867A6">
        <w:rPr>
          <w:shd w:val="clear" w:color="auto" w:fill="FFFFFF"/>
          <w:lang w:val="it-IT"/>
        </w:rPr>
        <w:t xml:space="preserve"> </w:t>
      </w:r>
      <w:proofErr w:type="spellStart"/>
      <w:r w:rsidRPr="00B867A6">
        <w:rPr>
          <w:shd w:val="clear" w:color="auto" w:fill="FFFFFF"/>
          <w:lang w:val="it-IT"/>
        </w:rPr>
        <w:t>Vinkovaca</w:t>
      </w:r>
      <w:proofErr w:type="spellEnd"/>
      <w:r w:rsidRPr="00B867A6">
        <w:rPr>
          <w:shd w:val="clear" w:color="auto" w:fill="FFFFFF"/>
          <w:lang w:val="it-IT"/>
        </w:rPr>
        <w:t xml:space="preserve"> </w:t>
      </w:r>
    </w:p>
    <w:p w:rsidR="00633920" w:rsidRPr="00B867A6" w:rsidRDefault="00633920" w:rsidP="00633920">
      <w:pPr>
        <w:numPr>
          <w:ilvl w:val="0"/>
          <w:numId w:val="3"/>
        </w:numPr>
        <w:jc w:val="both"/>
        <w:rPr>
          <w:noProof/>
          <w:lang w:val="it-IT"/>
        </w:rPr>
      </w:pPr>
      <w:proofErr w:type="spellStart"/>
      <w:r w:rsidRPr="00B867A6">
        <w:rPr>
          <w:shd w:val="clear" w:color="auto" w:fill="FFFFFF"/>
          <w:lang w:val="it-IT"/>
        </w:rPr>
        <w:t>Centar</w:t>
      </w:r>
      <w:proofErr w:type="spellEnd"/>
      <w:r w:rsidRPr="00B867A6">
        <w:rPr>
          <w:shd w:val="clear" w:color="auto" w:fill="FFFFFF"/>
          <w:lang w:val="it-IT"/>
        </w:rPr>
        <w:t xml:space="preserve"> </w:t>
      </w:r>
      <w:proofErr w:type="spellStart"/>
      <w:r w:rsidRPr="00B867A6">
        <w:rPr>
          <w:shd w:val="clear" w:color="auto" w:fill="FFFFFF"/>
          <w:lang w:val="it-IT"/>
        </w:rPr>
        <w:t>za</w:t>
      </w:r>
      <w:proofErr w:type="spellEnd"/>
      <w:r w:rsidRPr="00B867A6">
        <w:rPr>
          <w:shd w:val="clear" w:color="auto" w:fill="FFFFFF"/>
          <w:lang w:val="it-IT"/>
        </w:rPr>
        <w:t xml:space="preserve"> </w:t>
      </w:r>
      <w:proofErr w:type="spellStart"/>
      <w:r w:rsidRPr="00B867A6">
        <w:rPr>
          <w:shd w:val="clear" w:color="auto" w:fill="FFFFFF"/>
          <w:lang w:val="it-IT"/>
        </w:rPr>
        <w:t>socijalnu</w:t>
      </w:r>
      <w:proofErr w:type="spellEnd"/>
      <w:r w:rsidRPr="00B867A6">
        <w:rPr>
          <w:shd w:val="clear" w:color="auto" w:fill="FFFFFF"/>
          <w:lang w:val="it-IT"/>
        </w:rPr>
        <w:t xml:space="preserve"> </w:t>
      </w:r>
      <w:proofErr w:type="spellStart"/>
      <w:r w:rsidRPr="00B867A6">
        <w:rPr>
          <w:shd w:val="clear" w:color="auto" w:fill="FFFFFF"/>
          <w:lang w:val="it-IT"/>
        </w:rPr>
        <w:t>skrb</w:t>
      </w:r>
      <w:proofErr w:type="spellEnd"/>
      <w:r w:rsidRPr="00B867A6">
        <w:rPr>
          <w:shd w:val="clear" w:color="auto" w:fill="FFFFFF"/>
          <w:lang w:val="it-IT"/>
        </w:rPr>
        <w:t xml:space="preserve"> </w:t>
      </w:r>
      <w:proofErr w:type="spellStart"/>
      <w:r w:rsidRPr="00B867A6">
        <w:rPr>
          <w:shd w:val="clear" w:color="auto" w:fill="FFFFFF"/>
          <w:lang w:val="it-IT"/>
        </w:rPr>
        <w:t>Vinkovci</w:t>
      </w:r>
      <w:proofErr w:type="spellEnd"/>
      <w:r w:rsidRPr="00B867A6">
        <w:rPr>
          <w:shd w:val="clear" w:color="auto" w:fill="FFFFFF"/>
          <w:lang w:val="it-IT"/>
        </w:rPr>
        <w:t xml:space="preserve"> (</w:t>
      </w:r>
      <w:proofErr w:type="spellStart"/>
      <w:r w:rsidRPr="00B867A6">
        <w:rPr>
          <w:shd w:val="clear" w:color="auto" w:fill="FFFFFF"/>
          <w:lang w:val="it-IT"/>
        </w:rPr>
        <w:t>tel</w:t>
      </w:r>
      <w:proofErr w:type="spellEnd"/>
      <w:r w:rsidRPr="00B867A6">
        <w:rPr>
          <w:noProof/>
          <w:lang w:val="it-IT"/>
        </w:rPr>
        <w:t xml:space="preserve">: </w:t>
      </w:r>
      <w:r w:rsidRPr="00B867A6">
        <w:rPr>
          <w:shd w:val="clear" w:color="auto" w:fill="FFFFFF"/>
          <w:lang w:val="it-IT"/>
        </w:rPr>
        <w:t>332-315)</w:t>
      </w:r>
    </w:p>
    <w:p w:rsidR="00633920" w:rsidRPr="00B867A6" w:rsidRDefault="00633920" w:rsidP="00633920">
      <w:pPr>
        <w:numPr>
          <w:ilvl w:val="0"/>
          <w:numId w:val="3"/>
        </w:numPr>
        <w:jc w:val="both"/>
        <w:rPr>
          <w:noProof/>
          <w:lang w:val="it-IT"/>
        </w:rPr>
      </w:pPr>
      <w:proofErr w:type="spellStart"/>
      <w:r w:rsidRPr="00B867A6">
        <w:rPr>
          <w:shd w:val="clear" w:color="auto" w:fill="FFFFFF"/>
          <w:lang w:val="it-IT"/>
        </w:rPr>
        <w:t>Županijski</w:t>
      </w:r>
      <w:proofErr w:type="spellEnd"/>
      <w:r w:rsidRPr="00B867A6">
        <w:rPr>
          <w:shd w:val="clear" w:color="auto" w:fill="FFFFFF"/>
          <w:lang w:val="it-IT"/>
        </w:rPr>
        <w:t xml:space="preserve"> </w:t>
      </w:r>
      <w:proofErr w:type="spellStart"/>
      <w:r w:rsidRPr="00B867A6">
        <w:rPr>
          <w:shd w:val="clear" w:color="auto" w:fill="FFFFFF"/>
          <w:lang w:val="it-IT"/>
        </w:rPr>
        <w:t>centar</w:t>
      </w:r>
      <w:proofErr w:type="spellEnd"/>
      <w:r w:rsidRPr="00B867A6">
        <w:rPr>
          <w:shd w:val="clear" w:color="auto" w:fill="FFFFFF"/>
          <w:lang w:val="it-IT"/>
        </w:rPr>
        <w:t xml:space="preserve"> </w:t>
      </w:r>
      <w:proofErr w:type="spellStart"/>
      <w:r w:rsidRPr="00B867A6">
        <w:rPr>
          <w:shd w:val="clear" w:color="auto" w:fill="FFFFFF"/>
          <w:lang w:val="it-IT"/>
        </w:rPr>
        <w:t>Vukovar</w:t>
      </w:r>
      <w:proofErr w:type="spellEnd"/>
      <w:r w:rsidRPr="00B867A6">
        <w:rPr>
          <w:shd w:val="clear" w:color="auto" w:fill="FFFFFF"/>
          <w:lang w:val="it-IT"/>
        </w:rPr>
        <w:t xml:space="preserve"> 112</w:t>
      </w:r>
    </w:p>
    <w:p w:rsidR="00633920" w:rsidRPr="00B867A6" w:rsidRDefault="00633920" w:rsidP="00633920">
      <w:pPr>
        <w:numPr>
          <w:ilvl w:val="0"/>
          <w:numId w:val="3"/>
        </w:numPr>
        <w:jc w:val="both"/>
        <w:rPr>
          <w:noProof/>
          <w:lang w:val="it-IT"/>
        </w:rPr>
      </w:pPr>
      <w:proofErr w:type="spellStart"/>
      <w:r w:rsidRPr="00B867A6">
        <w:rPr>
          <w:shd w:val="clear" w:color="auto" w:fill="FFFFFF"/>
          <w:lang w:val="it-IT"/>
        </w:rPr>
        <w:t>Komunaln</w:t>
      </w:r>
      <w:r>
        <w:rPr>
          <w:shd w:val="clear" w:color="auto" w:fill="FFFFFF"/>
          <w:lang w:val="it-IT"/>
        </w:rPr>
        <w:t>o</w:t>
      </w:r>
      <w:proofErr w:type="spellEnd"/>
      <w:r w:rsidRPr="00B867A6">
        <w:rPr>
          <w:shd w:val="clear" w:color="auto" w:fill="FFFFFF"/>
          <w:lang w:val="it-IT"/>
        </w:rPr>
        <w:t xml:space="preserve"> </w:t>
      </w:r>
      <w:proofErr w:type="spellStart"/>
      <w:r>
        <w:rPr>
          <w:shd w:val="clear" w:color="auto" w:fill="FFFFFF"/>
          <w:lang w:val="it-IT"/>
        </w:rPr>
        <w:t>društvo</w:t>
      </w:r>
      <w:proofErr w:type="spellEnd"/>
      <w:r>
        <w:rPr>
          <w:shd w:val="clear" w:color="auto" w:fill="FFFFFF"/>
          <w:lang w:val="it-IT"/>
        </w:rPr>
        <w:t xml:space="preserve"> </w:t>
      </w:r>
      <w:r w:rsidRPr="00B867A6">
        <w:rPr>
          <w:shd w:val="clear" w:color="auto" w:fill="FFFFFF"/>
          <w:lang w:val="it-IT"/>
        </w:rPr>
        <w:t xml:space="preserve"> </w:t>
      </w:r>
      <w:proofErr w:type="spellStart"/>
      <w:r w:rsidRPr="00B867A6">
        <w:rPr>
          <w:shd w:val="clear" w:color="auto" w:fill="FFFFFF"/>
          <w:lang w:val="it-IT"/>
        </w:rPr>
        <w:t>Jarmina</w:t>
      </w:r>
      <w:proofErr w:type="spellEnd"/>
      <w:r>
        <w:rPr>
          <w:shd w:val="clear" w:color="auto" w:fill="FFFFFF"/>
          <w:lang w:val="it-IT"/>
        </w:rPr>
        <w:t xml:space="preserve"> </w:t>
      </w:r>
      <w:proofErr w:type="spellStart"/>
      <w:proofErr w:type="gramStart"/>
      <w:r>
        <w:rPr>
          <w:shd w:val="clear" w:color="auto" w:fill="FFFFFF"/>
          <w:lang w:val="it-IT"/>
        </w:rPr>
        <w:t>d.o.o.</w:t>
      </w:r>
      <w:proofErr w:type="spellEnd"/>
      <w:proofErr w:type="gramEnd"/>
      <w:r w:rsidRPr="00B867A6">
        <w:rPr>
          <w:shd w:val="clear" w:color="auto" w:fill="FFFFFF"/>
          <w:lang w:val="it-IT"/>
        </w:rPr>
        <w:t xml:space="preserve"> (</w:t>
      </w:r>
      <w:proofErr w:type="spellStart"/>
      <w:r w:rsidRPr="00B867A6">
        <w:rPr>
          <w:shd w:val="clear" w:color="auto" w:fill="FFFFFF"/>
          <w:lang w:val="it-IT"/>
        </w:rPr>
        <w:t>tel</w:t>
      </w:r>
      <w:proofErr w:type="spellEnd"/>
      <w:r w:rsidRPr="00B867A6">
        <w:rPr>
          <w:shd w:val="clear" w:color="auto" w:fill="FFFFFF"/>
          <w:lang w:val="it-IT"/>
        </w:rPr>
        <w:t>: 215-075)</w:t>
      </w:r>
    </w:p>
    <w:p w:rsidR="00633920" w:rsidRPr="00B867A6" w:rsidRDefault="00633920" w:rsidP="0063392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hd w:val="clear" w:color="auto" w:fill="FFFFFF"/>
          <w:lang w:val="it-IT"/>
        </w:rPr>
      </w:pPr>
      <w:r w:rsidRPr="00B867A6">
        <w:rPr>
          <w:noProof/>
          <w:lang w:val="it-IT"/>
        </w:rPr>
        <w:t xml:space="preserve">HGSS – Stanica Vinkovci </w:t>
      </w:r>
    </w:p>
    <w:p w:rsidR="00633920" w:rsidRPr="00B867A6" w:rsidRDefault="00633920" w:rsidP="00633920">
      <w:pPr>
        <w:jc w:val="both"/>
        <w:rPr>
          <w:noProof/>
          <w:lang w:val="it-IT"/>
        </w:rPr>
      </w:pPr>
    </w:p>
    <w:p w:rsidR="00633920" w:rsidRPr="00B867A6" w:rsidRDefault="00633920" w:rsidP="00633920">
      <w:pPr>
        <w:shd w:val="clear" w:color="auto" w:fill="FFFFFF"/>
        <w:spacing w:line="274" w:lineRule="atLeast"/>
        <w:ind w:right="14" w:firstLine="360"/>
        <w:jc w:val="both"/>
        <w:rPr>
          <w:b/>
          <w:bCs/>
          <w:spacing w:val="-7"/>
          <w:lang w:val="es-ES"/>
        </w:rPr>
      </w:pPr>
      <w:r>
        <w:rPr>
          <w:b/>
          <w:bCs/>
          <w:spacing w:val="-7"/>
          <w:lang w:val="es-ES"/>
        </w:rPr>
        <w:t>5</w:t>
      </w:r>
      <w:r w:rsidRPr="00B867A6">
        <w:rPr>
          <w:b/>
          <w:bCs/>
          <w:spacing w:val="-7"/>
          <w:lang w:val="es-ES"/>
        </w:rPr>
        <w:t>. ANALIZA UGROZA U OPĆINI JARMINA  ZA 2015. GODINU</w:t>
      </w:r>
    </w:p>
    <w:p w:rsidR="00633920" w:rsidRPr="00B867A6" w:rsidRDefault="00633920" w:rsidP="00633920">
      <w:pPr>
        <w:shd w:val="clear" w:color="auto" w:fill="FFFFFF"/>
        <w:spacing w:line="274" w:lineRule="atLeast"/>
        <w:ind w:right="14" w:firstLine="360"/>
        <w:jc w:val="both"/>
        <w:rPr>
          <w:spacing w:val="-7"/>
          <w:lang w:val="es-ES"/>
        </w:rPr>
      </w:pPr>
    </w:p>
    <w:p w:rsidR="00633920" w:rsidRPr="00B867A6" w:rsidRDefault="00633920" w:rsidP="00633920">
      <w:pPr>
        <w:shd w:val="clear" w:color="auto" w:fill="FFFFFF"/>
        <w:spacing w:line="274" w:lineRule="atLeast"/>
        <w:ind w:right="14" w:firstLine="708"/>
        <w:jc w:val="both"/>
        <w:rPr>
          <w:spacing w:val="-7"/>
          <w:lang w:val="es-ES"/>
        </w:rPr>
      </w:pPr>
      <w:r w:rsidRPr="00B867A6">
        <w:rPr>
          <w:spacing w:val="-7"/>
          <w:lang w:val="es-ES"/>
        </w:rPr>
        <w:t>Tijekom 201</w:t>
      </w:r>
      <w:r>
        <w:rPr>
          <w:spacing w:val="-7"/>
          <w:lang w:val="es-ES"/>
        </w:rPr>
        <w:t>7</w:t>
      </w:r>
      <w:r w:rsidRPr="00B867A6">
        <w:rPr>
          <w:spacing w:val="-7"/>
          <w:lang w:val="es-ES"/>
        </w:rPr>
        <w:t>. godine u Općini Jarmina nije zabilježeno većih ugroza, niti požar većih razmjera.</w:t>
      </w:r>
    </w:p>
    <w:p w:rsidR="00633920" w:rsidRPr="00B867A6" w:rsidRDefault="00633920" w:rsidP="00633920">
      <w:pPr>
        <w:shd w:val="clear" w:color="auto" w:fill="FFFFFF"/>
        <w:spacing w:line="274" w:lineRule="atLeast"/>
        <w:ind w:right="14"/>
        <w:jc w:val="both"/>
        <w:rPr>
          <w:spacing w:val="-7"/>
          <w:lang w:val="es-ES"/>
        </w:rPr>
      </w:pPr>
      <w:r w:rsidRPr="00B867A6">
        <w:rPr>
          <w:spacing w:val="-7"/>
          <w:lang w:val="es-ES"/>
        </w:rPr>
        <w:tab/>
        <w:t xml:space="preserve">Nije zabilježena niti jedna tehničko-tehnološka katastrofa. </w:t>
      </w:r>
    </w:p>
    <w:p w:rsidR="00633920" w:rsidRPr="00B867A6" w:rsidRDefault="00633920" w:rsidP="00633920">
      <w:pPr>
        <w:ind w:firstLine="720"/>
        <w:jc w:val="both"/>
        <w:rPr>
          <w:noProof/>
          <w:lang w:val="es-ES"/>
        </w:rPr>
      </w:pPr>
      <w:r w:rsidRPr="00B867A6">
        <w:rPr>
          <w:noProof/>
          <w:lang w:val="es-ES"/>
        </w:rPr>
        <w:t>Temeljem ove Analize stanja sustava civilne zaštite na području Općine Jarmina daje se slijedeći :</w:t>
      </w:r>
    </w:p>
    <w:p w:rsidR="00633920" w:rsidRPr="00B867A6" w:rsidRDefault="00633920" w:rsidP="00633920">
      <w:pPr>
        <w:ind w:left="360"/>
        <w:jc w:val="center"/>
        <w:rPr>
          <w:b/>
          <w:bCs/>
          <w:noProof/>
        </w:rPr>
      </w:pPr>
      <w:r w:rsidRPr="00B867A6">
        <w:rPr>
          <w:b/>
          <w:bCs/>
          <w:noProof/>
        </w:rPr>
        <w:t>ZAKLJUČAK</w:t>
      </w:r>
    </w:p>
    <w:p w:rsidR="00633920" w:rsidRPr="00B867A6" w:rsidRDefault="00633920" w:rsidP="00633920">
      <w:pPr>
        <w:jc w:val="both"/>
        <w:rPr>
          <w:noProof/>
        </w:rPr>
      </w:pPr>
    </w:p>
    <w:p w:rsidR="00633920" w:rsidRPr="00B867A6" w:rsidRDefault="00633920" w:rsidP="00633920">
      <w:pPr>
        <w:numPr>
          <w:ilvl w:val="0"/>
          <w:numId w:val="2"/>
        </w:numPr>
        <w:jc w:val="both"/>
        <w:rPr>
          <w:noProof/>
        </w:rPr>
      </w:pPr>
      <w:r w:rsidRPr="00B867A6">
        <w:rPr>
          <w:noProof/>
        </w:rPr>
        <w:t>Općina Jarmina je u 201</w:t>
      </w:r>
      <w:r>
        <w:rPr>
          <w:noProof/>
        </w:rPr>
        <w:t>7</w:t>
      </w:r>
      <w:r w:rsidRPr="00B867A6">
        <w:rPr>
          <w:noProof/>
        </w:rPr>
        <w:t>. godini efikasno obavila sve zadaće, što je rezultiralo uspješnim stanjem civilne zaštite na području Općine.</w:t>
      </w:r>
    </w:p>
    <w:p w:rsidR="00633920" w:rsidRPr="00B867A6" w:rsidRDefault="00633920" w:rsidP="00633920">
      <w:pPr>
        <w:numPr>
          <w:ilvl w:val="0"/>
          <w:numId w:val="2"/>
        </w:numPr>
        <w:jc w:val="both"/>
        <w:rPr>
          <w:noProof/>
        </w:rPr>
      </w:pPr>
      <w:r w:rsidRPr="00B867A6">
        <w:rPr>
          <w:noProof/>
        </w:rPr>
        <w:t>Općina Jarmina se obvezuje uskladiti sve akte sa postojećim zakonskim i podzakonskim propisima s područja civilne zaštite.</w:t>
      </w:r>
    </w:p>
    <w:p w:rsidR="00633920" w:rsidRPr="00B867A6" w:rsidRDefault="00633920" w:rsidP="00633920">
      <w:pPr>
        <w:numPr>
          <w:ilvl w:val="0"/>
          <w:numId w:val="2"/>
        </w:numPr>
        <w:jc w:val="both"/>
        <w:rPr>
          <w:noProof/>
        </w:rPr>
      </w:pPr>
      <w:r w:rsidRPr="00B867A6">
        <w:rPr>
          <w:noProof/>
        </w:rPr>
        <w:t xml:space="preserve">Izraditi Smjernice za razvoj i organizaciju sustava civilne zaštite Općine Jarmina za </w:t>
      </w:r>
      <w:r w:rsidRPr="006C734B">
        <w:rPr>
          <w:noProof/>
          <w:color w:val="0070C0"/>
        </w:rPr>
        <w:t>razdoblje 201</w:t>
      </w:r>
      <w:r>
        <w:rPr>
          <w:noProof/>
          <w:color w:val="0070C0"/>
        </w:rPr>
        <w:t>8.</w:t>
      </w:r>
      <w:r w:rsidRPr="006C734B">
        <w:rPr>
          <w:noProof/>
          <w:color w:val="0070C0"/>
        </w:rPr>
        <w:t xml:space="preserve"> – 202</w:t>
      </w:r>
      <w:r>
        <w:rPr>
          <w:noProof/>
          <w:color w:val="0070C0"/>
        </w:rPr>
        <w:t>1</w:t>
      </w:r>
      <w:r w:rsidRPr="006C734B">
        <w:rPr>
          <w:noProof/>
          <w:color w:val="0070C0"/>
        </w:rPr>
        <w:t>.</w:t>
      </w:r>
      <w:r w:rsidRPr="00B867A6">
        <w:rPr>
          <w:noProof/>
        </w:rPr>
        <w:t xml:space="preserve"> te istima utvrditi potrebne aktivnosti, pravce djelovanja i  financijska sredstva sa ciljem što kvalitetnijeg razvoja istog.</w:t>
      </w:r>
    </w:p>
    <w:p w:rsidR="00633920" w:rsidRPr="00B867A6" w:rsidRDefault="00633920" w:rsidP="00633920">
      <w:pPr>
        <w:shd w:val="clear" w:color="auto" w:fill="FFFFFF"/>
        <w:spacing w:line="274" w:lineRule="atLeast"/>
        <w:ind w:right="14"/>
        <w:jc w:val="both"/>
      </w:pP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</w:pPr>
      <w:r w:rsidRPr="00B867A6">
        <w:t xml:space="preserve">                                                                </w:t>
      </w:r>
    </w:p>
    <w:p w:rsidR="00633920" w:rsidRDefault="00633920" w:rsidP="00633920">
      <w:pPr>
        <w:shd w:val="clear" w:color="auto" w:fill="FFFFFF"/>
        <w:spacing w:line="274" w:lineRule="atLeast"/>
        <w:ind w:left="14" w:right="14" w:firstLine="706"/>
        <w:jc w:val="both"/>
      </w:pPr>
      <w:r w:rsidRPr="00B867A6">
        <w:t xml:space="preserve">                                                         </w:t>
      </w:r>
      <w:r>
        <w:t xml:space="preserve">                               </w:t>
      </w:r>
    </w:p>
    <w:p w:rsidR="00633920" w:rsidRDefault="00633920" w:rsidP="00633920">
      <w:pPr>
        <w:shd w:val="clear" w:color="auto" w:fill="FFFFFF"/>
        <w:spacing w:line="274" w:lineRule="atLeast"/>
        <w:ind w:left="14" w:right="14" w:firstLine="706"/>
        <w:jc w:val="both"/>
      </w:pPr>
    </w:p>
    <w:p w:rsidR="00633920" w:rsidRDefault="00633920" w:rsidP="00633920">
      <w:pPr>
        <w:shd w:val="clear" w:color="auto" w:fill="FFFFFF"/>
        <w:spacing w:line="274" w:lineRule="atLeast"/>
        <w:ind w:left="14" w:right="14" w:firstLine="706"/>
        <w:jc w:val="right"/>
      </w:pPr>
      <w:r w:rsidRPr="00B867A6">
        <w:t>Predsjednik Općinskog vijeća</w:t>
      </w:r>
      <w:r>
        <w:t>:</w:t>
      </w:r>
    </w:p>
    <w:p w:rsidR="00633920" w:rsidRDefault="00633920" w:rsidP="00633920">
      <w:pPr>
        <w:shd w:val="clear" w:color="auto" w:fill="FFFFFF"/>
        <w:spacing w:line="274" w:lineRule="atLeast"/>
        <w:ind w:left="14" w:right="14" w:firstLine="706"/>
        <w:jc w:val="both"/>
      </w:pPr>
    </w:p>
    <w:p w:rsidR="00633920" w:rsidRPr="00B867A6" w:rsidRDefault="00633920" w:rsidP="00633920">
      <w:pPr>
        <w:shd w:val="clear" w:color="auto" w:fill="FFFFFF"/>
        <w:spacing w:line="274" w:lineRule="atLeast"/>
        <w:ind w:left="14" w:right="14" w:firstLine="706"/>
        <w:jc w:val="both"/>
      </w:pPr>
      <w:r w:rsidRPr="00B867A6">
        <w:t xml:space="preserve">         </w:t>
      </w:r>
      <w:r w:rsidRPr="00B867A6">
        <w:tab/>
      </w:r>
      <w:r w:rsidRPr="00B867A6">
        <w:tab/>
      </w:r>
      <w:r w:rsidRPr="00B867A6">
        <w:tab/>
      </w:r>
      <w:r w:rsidRPr="00B867A6">
        <w:tab/>
        <w:t xml:space="preserve">    </w:t>
      </w:r>
      <w:r w:rsidRPr="00B867A6">
        <w:tab/>
        <w:t xml:space="preserve">         </w:t>
      </w:r>
      <w:r>
        <w:t xml:space="preserve">                                    </w:t>
      </w:r>
      <w:r w:rsidR="00534A83">
        <w:t xml:space="preserve">Dragutin </w:t>
      </w:r>
      <w:proofErr w:type="spellStart"/>
      <w:r w:rsidR="00534A83">
        <w:t>Culi</w:t>
      </w:r>
      <w:proofErr w:type="spellEnd"/>
    </w:p>
    <w:p w:rsidR="007E3E73" w:rsidRDefault="007E3E73"/>
    <w:sectPr w:rsidR="007E3E73" w:rsidSect="007E3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308"/>
    <w:multiLevelType w:val="hybridMultilevel"/>
    <w:tmpl w:val="4D28731C"/>
    <w:lvl w:ilvl="0" w:tplc="0A1C386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entury Gothic" w:eastAsia="Times New Roman" w:hAnsi="Century Gothic" w:hint="default"/>
      </w:rPr>
    </w:lvl>
    <w:lvl w:ilvl="1" w:tplc="041A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">
    <w:nsid w:val="38623424"/>
    <w:multiLevelType w:val="hybridMultilevel"/>
    <w:tmpl w:val="85AC7D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3632D"/>
    <w:multiLevelType w:val="hybridMultilevel"/>
    <w:tmpl w:val="049C5632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3920"/>
    <w:rsid w:val="001F18E0"/>
    <w:rsid w:val="00263F61"/>
    <w:rsid w:val="002B4C79"/>
    <w:rsid w:val="002D1A8D"/>
    <w:rsid w:val="00364157"/>
    <w:rsid w:val="003F56F4"/>
    <w:rsid w:val="00534A83"/>
    <w:rsid w:val="00633920"/>
    <w:rsid w:val="007E3E73"/>
    <w:rsid w:val="009A0AA8"/>
    <w:rsid w:val="00CC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6339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633920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Zaglavlje">
    <w:name w:val="header"/>
    <w:basedOn w:val="Normal"/>
    <w:link w:val="ZaglavljeChar"/>
    <w:rsid w:val="00633920"/>
    <w:pPr>
      <w:tabs>
        <w:tab w:val="center" w:pos="4536"/>
        <w:tab w:val="right" w:pos="9072"/>
      </w:tabs>
    </w:pPr>
    <w:rPr>
      <w:color w:val="000080"/>
      <w:sz w:val="16"/>
      <w:szCs w:val="16"/>
    </w:rPr>
  </w:style>
  <w:style w:type="character" w:customStyle="1" w:styleId="ZaglavljeChar">
    <w:name w:val="Zaglavlje Char"/>
    <w:basedOn w:val="Zadanifontodlomka"/>
    <w:link w:val="Zaglavlje"/>
    <w:rsid w:val="00633920"/>
    <w:rPr>
      <w:rFonts w:ascii="Times New Roman" w:eastAsia="Times New Roman" w:hAnsi="Times New Roman" w:cs="Times New Roman"/>
      <w:color w:val="000080"/>
      <w:sz w:val="16"/>
      <w:szCs w:val="16"/>
      <w:lang w:eastAsia="hr-HR"/>
    </w:rPr>
  </w:style>
  <w:style w:type="paragraph" w:customStyle="1" w:styleId="Style1">
    <w:name w:val="Style1"/>
    <w:basedOn w:val="Normal"/>
    <w:rsid w:val="00633920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39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392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1333</Words>
  <Characters>7604</Characters>
  <Application>Microsoft Office Word</Application>
  <DocSecurity>0</DocSecurity>
  <Lines>63</Lines>
  <Paragraphs>17</Paragraphs>
  <ScaleCrop>false</ScaleCrop>
  <Company>Hewlett-Packard Company</Company>
  <LinksUpToDate>false</LinksUpToDate>
  <CharactersWithSpaces>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9</cp:revision>
  <cp:lastPrinted>2018-02-02T07:20:00Z</cp:lastPrinted>
  <dcterms:created xsi:type="dcterms:W3CDTF">2018-01-29T12:08:00Z</dcterms:created>
  <dcterms:modified xsi:type="dcterms:W3CDTF">2018-02-02T07:20:00Z</dcterms:modified>
</cp:coreProperties>
</file>